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60A8A" w14:textId="77777777" w:rsidR="002829D8" w:rsidRPr="001019B5" w:rsidRDefault="002829D8" w:rsidP="002829D8">
      <w:pPr>
        <w:pStyle w:val="Title"/>
        <w:rPr>
          <w:rFonts w:asciiTheme="minorHAnsi" w:hAnsiTheme="minorHAnsi" w:cstheme="minorHAnsi"/>
          <w:i w:val="0"/>
          <w:caps/>
          <w:sz w:val="24"/>
        </w:rPr>
      </w:pPr>
    </w:p>
    <w:p w14:paraId="265F3A62" w14:textId="79278DE3" w:rsidR="002829D8" w:rsidRPr="001019B5" w:rsidRDefault="002829D8" w:rsidP="002829D8">
      <w:pPr>
        <w:pStyle w:val="Title"/>
        <w:rPr>
          <w:rFonts w:asciiTheme="minorHAnsi" w:hAnsiTheme="minorHAnsi" w:cstheme="minorHAnsi"/>
          <w:i w:val="0"/>
          <w:caps/>
          <w:sz w:val="24"/>
        </w:rPr>
      </w:pPr>
      <w:r w:rsidRPr="001019B5">
        <w:rPr>
          <w:rFonts w:asciiTheme="minorHAnsi" w:hAnsiTheme="minorHAnsi" w:cstheme="minorHAnsi"/>
          <w:i w:val="0"/>
          <w:caps/>
          <w:sz w:val="24"/>
        </w:rPr>
        <w:t>School of Fine Art and Music/School of LAnguages and Literatures</w:t>
      </w:r>
    </w:p>
    <w:p w14:paraId="2E4F8ACF" w14:textId="6244E477" w:rsidR="002829D8" w:rsidRPr="001019B5" w:rsidRDefault="002829D8" w:rsidP="002829D8">
      <w:pPr>
        <w:pStyle w:val="Title"/>
        <w:rPr>
          <w:rFonts w:asciiTheme="minorHAnsi" w:hAnsiTheme="minorHAnsi" w:cstheme="minorHAnsi"/>
          <w:i w:val="0"/>
          <w:sz w:val="24"/>
        </w:rPr>
      </w:pPr>
      <w:r w:rsidRPr="001019B5">
        <w:rPr>
          <w:rFonts w:asciiTheme="minorHAnsi" w:hAnsiTheme="minorHAnsi" w:cstheme="minorHAnsi"/>
          <w:i w:val="0"/>
          <w:sz w:val="24"/>
        </w:rPr>
        <w:t>Winter Semester 2022</w:t>
      </w:r>
    </w:p>
    <w:p w14:paraId="3C8CEC6F" w14:textId="7058B86C" w:rsidR="002829D8" w:rsidRPr="001019B5" w:rsidRDefault="002829D8" w:rsidP="002829D8">
      <w:pPr>
        <w:pStyle w:val="Title"/>
        <w:rPr>
          <w:rFonts w:asciiTheme="minorHAnsi" w:hAnsiTheme="minorHAnsi" w:cstheme="minorHAnsi"/>
          <w:i w:val="0"/>
          <w:sz w:val="24"/>
        </w:rPr>
      </w:pPr>
      <w:r w:rsidRPr="001019B5">
        <w:rPr>
          <w:rFonts w:asciiTheme="minorHAnsi" w:hAnsiTheme="minorHAnsi" w:cstheme="minorHAnsi"/>
          <w:i w:val="0"/>
          <w:sz w:val="24"/>
        </w:rPr>
        <w:t>ARTH/CLAS3150</w:t>
      </w:r>
    </w:p>
    <w:p w14:paraId="16A80DCF" w14:textId="6EAB2691" w:rsidR="002829D8" w:rsidRPr="001019B5" w:rsidRDefault="00B9789E" w:rsidP="002829D8">
      <w:pPr>
        <w:pStyle w:val="Title"/>
        <w:rPr>
          <w:rFonts w:asciiTheme="minorHAnsi" w:hAnsiTheme="minorHAnsi" w:cstheme="minorHAnsi"/>
          <w:i w:val="0"/>
          <w:sz w:val="24"/>
        </w:rPr>
      </w:pPr>
      <w:r w:rsidRPr="001019B5">
        <w:rPr>
          <w:rFonts w:asciiTheme="minorHAnsi" w:hAnsiTheme="minorHAnsi" w:cstheme="minorHAnsi"/>
          <w:i w:val="0"/>
          <w:sz w:val="24"/>
        </w:rPr>
        <w:t>Space: Roman Art and Urbanism</w:t>
      </w:r>
    </w:p>
    <w:p w14:paraId="7D20FFCA" w14:textId="77777777" w:rsidR="002829D8" w:rsidRPr="001019B5" w:rsidRDefault="002829D8" w:rsidP="002829D8">
      <w:pPr>
        <w:pStyle w:val="Title"/>
        <w:rPr>
          <w:rFonts w:asciiTheme="minorHAnsi" w:hAnsiTheme="minorHAnsi" w:cstheme="minorHAnsi"/>
          <w:b w:val="0"/>
          <w:bCs w:val="0"/>
          <w:i w:val="0"/>
          <w:iCs w:val="0"/>
          <w:caps/>
          <w:sz w:val="24"/>
        </w:rPr>
      </w:pPr>
    </w:p>
    <w:p w14:paraId="7601E908" w14:textId="77777777" w:rsidR="002829D8" w:rsidRPr="001019B5" w:rsidRDefault="002829D8" w:rsidP="002829D8">
      <w:pPr>
        <w:tabs>
          <w:tab w:val="left" w:pos="2160"/>
        </w:tabs>
        <w:rPr>
          <w:rFonts w:cstheme="minorHAnsi"/>
          <w:b/>
        </w:rPr>
      </w:pPr>
    </w:p>
    <w:p w14:paraId="4255D377" w14:textId="77777777" w:rsidR="002829D8" w:rsidRPr="001019B5" w:rsidRDefault="002829D8" w:rsidP="002829D8">
      <w:pPr>
        <w:tabs>
          <w:tab w:val="left" w:pos="2160"/>
        </w:tabs>
        <w:rPr>
          <w:rFonts w:cstheme="minorHAnsi"/>
        </w:rPr>
      </w:pPr>
      <w:r w:rsidRPr="001019B5">
        <w:rPr>
          <w:rFonts w:cstheme="minorHAnsi"/>
          <w:b/>
        </w:rPr>
        <w:t>INSTRUCTOR:</w:t>
      </w:r>
      <w:r w:rsidRPr="001019B5">
        <w:rPr>
          <w:rFonts w:cstheme="minorHAnsi"/>
        </w:rPr>
        <w:tab/>
        <w:t>Dr. Martina Meyer</w:t>
      </w:r>
    </w:p>
    <w:p w14:paraId="719E43EF" w14:textId="46C3E124" w:rsidR="002829D8" w:rsidRDefault="002829D8" w:rsidP="002829D8">
      <w:pPr>
        <w:pStyle w:val="Title"/>
        <w:tabs>
          <w:tab w:val="left" w:pos="2160"/>
        </w:tabs>
        <w:jc w:val="left"/>
        <w:rPr>
          <w:rFonts w:asciiTheme="minorHAnsi" w:hAnsiTheme="minorHAnsi" w:cstheme="minorHAnsi"/>
          <w:b w:val="0"/>
          <w:i w:val="0"/>
          <w:sz w:val="24"/>
        </w:rPr>
      </w:pPr>
      <w:r w:rsidRPr="001019B5">
        <w:rPr>
          <w:rFonts w:asciiTheme="minorHAnsi" w:hAnsiTheme="minorHAnsi" w:cstheme="minorHAnsi"/>
          <w:i w:val="0"/>
          <w:sz w:val="24"/>
        </w:rPr>
        <w:t>TIME</w:t>
      </w:r>
      <w:r w:rsidRPr="001019B5">
        <w:rPr>
          <w:rFonts w:asciiTheme="minorHAnsi" w:hAnsiTheme="minorHAnsi" w:cstheme="minorHAnsi"/>
          <w:b w:val="0"/>
          <w:i w:val="0"/>
          <w:sz w:val="24"/>
        </w:rPr>
        <w:t>:</w:t>
      </w:r>
      <w:r w:rsidRPr="001019B5">
        <w:rPr>
          <w:rFonts w:asciiTheme="minorHAnsi" w:hAnsiTheme="minorHAnsi" w:cstheme="minorHAnsi"/>
          <w:i w:val="0"/>
          <w:sz w:val="24"/>
        </w:rPr>
        <w:tab/>
      </w:r>
      <w:r w:rsidRPr="001019B5">
        <w:rPr>
          <w:rFonts w:asciiTheme="minorHAnsi" w:hAnsiTheme="minorHAnsi" w:cstheme="minorHAnsi"/>
          <w:b w:val="0"/>
          <w:i w:val="0"/>
          <w:sz w:val="24"/>
        </w:rPr>
        <w:t>M/W</w:t>
      </w:r>
      <w:r w:rsidR="00D13AFB">
        <w:rPr>
          <w:rFonts w:asciiTheme="minorHAnsi" w:hAnsiTheme="minorHAnsi" w:cstheme="minorHAnsi"/>
          <w:b w:val="0"/>
          <w:i w:val="0"/>
          <w:sz w:val="24"/>
        </w:rPr>
        <w:t xml:space="preserve"> </w:t>
      </w:r>
      <w:r w:rsidRPr="001019B5">
        <w:rPr>
          <w:rFonts w:asciiTheme="minorHAnsi" w:hAnsiTheme="minorHAnsi" w:cstheme="minorHAnsi"/>
          <w:b w:val="0"/>
          <w:i w:val="0"/>
          <w:sz w:val="24"/>
        </w:rPr>
        <w:t>9:30-10:20</w:t>
      </w:r>
      <w:r w:rsidR="00D13AFB">
        <w:rPr>
          <w:rFonts w:asciiTheme="minorHAnsi" w:hAnsiTheme="minorHAnsi" w:cstheme="minorHAnsi"/>
          <w:b w:val="0"/>
          <w:i w:val="0"/>
          <w:sz w:val="24"/>
        </w:rPr>
        <w:t xml:space="preserve"> Lecture (</w:t>
      </w:r>
      <w:r w:rsidR="00970B30">
        <w:rPr>
          <w:rFonts w:asciiTheme="minorHAnsi" w:hAnsiTheme="minorHAnsi" w:cstheme="minorHAnsi"/>
          <w:b w:val="0"/>
          <w:i w:val="0"/>
          <w:sz w:val="24"/>
        </w:rPr>
        <w:t>subject to change</w:t>
      </w:r>
      <w:r w:rsidR="00D13AFB">
        <w:rPr>
          <w:rFonts w:asciiTheme="minorHAnsi" w:hAnsiTheme="minorHAnsi" w:cstheme="minorHAnsi"/>
          <w:b w:val="0"/>
          <w:i w:val="0"/>
          <w:sz w:val="24"/>
        </w:rPr>
        <w:t>)</w:t>
      </w:r>
    </w:p>
    <w:p w14:paraId="5636C10D" w14:textId="7A324CAF" w:rsidR="00D13AFB" w:rsidRPr="001019B5" w:rsidRDefault="00D13AFB" w:rsidP="002829D8">
      <w:pPr>
        <w:pStyle w:val="Title"/>
        <w:tabs>
          <w:tab w:val="left" w:pos="2160"/>
        </w:tabs>
        <w:jc w:val="left"/>
        <w:rPr>
          <w:rFonts w:asciiTheme="minorHAnsi" w:hAnsiTheme="minorHAnsi" w:cstheme="minorHAnsi"/>
          <w:b w:val="0"/>
          <w:bCs w:val="0"/>
          <w:i w:val="0"/>
          <w:iCs w:val="0"/>
          <w:sz w:val="24"/>
        </w:rPr>
      </w:pPr>
      <w:r>
        <w:rPr>
          <w:rFonts w:asciiTheme="minorHAnsi" w:hAnsiTheme="minorHAnsi" w:cstheme="minorHAnsi"/>
          <w:b w:val="0"/>
          <w:i w:val="0"/>
          <w:sz w:val="24"/>
        </w:rPr>
        <w:tab/>
        <w:t xml:space="preserve">F / 9:30-10:20 </w:t>
      </w:r>
      <w:r w:rsidR="00970B30">
        <w:rPr>
          <w:rFonts w:asciiTheme="minorHAnsi" w:hAnsiTheme="minorHAnsi" w:cstheme="minorHAnsi"/>
          <w:b w:val="0"/>
          <w:i w:val="0"/>
          <w:sz w:val="24"/>
        </w:rPr>
        <w:t xml:space="preserve">Virtual / </w:t>
      </w:r>
      <w:r>
        <w:rPr>
          <w:rFonts w:asciiTheme="minorHAnsi" w:hAnsiTheme="minorHAnsi" w:cstheme="minorHAnsi"/>
          <w:b w:val="0"/>
          <w:i w:val="0"/>
          <w:sz w:val="24"/>
        </w:rPr>
        <w:t>Zoom</w:t>
      </w:r>
    </w:p>
    <w:p w14:paraId="5FA12182" w14:textId="144D11F0" w:rsidR="002829D8" w:rsidRPr="001019B5" w:rsidRDefault="002829D8" w:rsidP="002829D8">
      <w:pPr>
        <w:tabs>
          <w:tab w:val="left" w:pos="2160"/>
        </w:tabs>
        <w:rPr>
          <w:rFonts w:cstheme="minorHAnsi"/>
        </w:rPr>
      </w:pPr>
      <w:r w:rsidRPr="001019B5">
        <w:rPr>
          <w:rFonts w:cstheme="minorHAnsi"/>
          <w:i/>
          <w:noProof/>
        </w:rPr>
        <w:drawing>
          <wp:anchor distT="57150" distB="57150" distL="57150" distR="57150" simplePos="0" relativeHeight="251659264" behindDoc="1" locked="0" layoutInCell="1" allowOverlap="1" wp14:anchorId="1FF74A7F" wp14:editId="6CF1BD61">
            <wp:simplePos x="0" y="0"/>
            <wp:positionH relativeFrom="margin">
              <wp:posOffset>4572000</wp:posOffset>
            </wp:positionH>
            <wp:positionV relativeFrom="margin">
              <wp:posOffset>1143000</wp:posOffset>
            </wp:positionV>
            <wp:extent cx="932815" cy="629920"/>
            <wp:effectExtent l="0" t="0" r="6985" b="5080"/>
            <wp:wrapTight wrapText="bothSides">
              <wp:wrapPolygon edited="0">
                <wp:start x="0" y="0"/>
                <wp:lineTo x="0" y="20903"/>
                <wp:lineTo x="21174" y="20903"/>
                <wp:lineTo x="21174"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2815" cy="629920"/>
                    </a:xfrm>
                    <a:prstGeom prst="rect">
                      <a:avLst/>
                    </a:prstGeom>
                    <a:noFill/>
                  </pic:spPr>
                </pic:pic>
              </a:graphicData>
            </a:graphic>
            <wp14:sizeRelH relativeFrom="page">
              <wp14:pctWidth>0</wp14:pctWidth>
            </wp14:sizeRelH>
            <wp14:sizeRelV relativeFrom="page">
              <wp14:pctHeight>0</wp14:pctHeight>
            </wp14:sizeRelV>
          </wp:anchor>
        </w:drawing>
      </w:r>
      <w:r w:rsidRPr="001019B5">
        <w:rPr>
          <w:rFonts w:cstheme="minorHAnsi"/>
          <w:b/>
        </w:rPr>
        <w:t>LOCATION:</w:t>
      </w:r>
      <w:r w:rsidRPr="001019B5">
        <w:rPr>
          <w:rFonts w:cstheme="minorHAnsi"/>
          <w:b/>
        </w:rPr>
        <w:tab/>
      </w:r>
      <w:r w:rsidRPr="001019B5">
        <w:rPr>
          <w:rFonts w:cstheme="minorHAnsi"/>
        </w:rPr>
        <w:t>MacKinnon 114</w:t>
      </w:r>
    </w:p>
    <w:p w14:paraId="438F5177" w14:textId="6913B01F" w:rsidR="002829D8" w:rsidRPr="001019B5" w:rsidRDefault="002829D8" w:rsidP="002829D8">
      <w:pPr>
        <w:tabs>
          <w:tab w:val="left" w:pos="2160"/>
        </w:tabs>
        <w:rPr>
          <w:rFonts w:cstheme="minorHAnsi"/>
        </w:rPr>
      </w:pPr>
      <w:r w:rsidRPr="001019B5">
        <w:rPr>
          <w:rFonts w:cstheme="minorHAnsi"/>
          <w:b/>
        </w:rPr>
        <w:t>OFFICE:</w:t>
      </w:r>
      <w:r w:rsidRPr="001019B5">
        <w:rPr>
          <w:rFonts w:cstheme="minorHAnsi"/>
        </w:rPr>
        <w:tab/>
        <w:t>McKinnon 247</w:t>
      </w:r>
    </w:p>
    <w:p w14:paraId="6C3528E1" w14:textId="77777777" w:rsidR="002829D8" w:rsidRPr="001019B5" w:rsidRDefault="002829D8" w:rsidP="002829D8">
      <w:pPr>
        <w:tabs>
          <w:tab w:val="left" w:pos="2160"/>
        </w:tabs>
        <w:rPr>
          <w:rFonts w:cstheme="minorHAnsi"/>
        </w:rPr>
      </w:pPr>
      <w:r w:rsidRPr="001019B5">
        <w:rPr>
          <w:rFonts w:cstheme="minorHAnsi"/>
          <w:b/>
        </w:rPr>
        <w:t>PHONE:</w:t>
      </w:r>
      <w:r w:rsidRPr="001019B5">
        <w:rPr>
          <w:rFonts w:cstheme="minorHAnsi"/>
        </w:rPr>
        <w:tab/>
        <w:t>519-824-4120</w:t>
      </w:r>
    </w:p>
    <w:p w14:paraId="4E6E3A18" w14:textId="2A8126C8" w:rsidR="002829D8" w:rsidRDefault="002829D8" w:rsidP="002829D8">
      <w:pPr>
        <w:tabs>
          <w:tab w:val="left" w:pos="2160"/>
        </w:tabs>
        <w:rPr>
          <w:rFonts w:cstheme="minorHAnsi"/>
        </w:rPr>
      </w:pPr>
      <w:r w:rsidRPr="001019B5">
        <w:rPr>
          <w:rFonts w:cstheme="minorHAnsi"/>
          <w:b/>
        </w:rPr>
        <w:t>EMAIL:</w:t>
      </w:r>
      <w:r w:rsidRPr="001019B5">
        <w:rPr>
          <w:rFonts w:cstheme="minorHAnsi"/>
          <w:b/>
        </w:rPr>
        <w:tab/>
      </w:r>
      <w:hyperlink r:id="rId6" w:history="1">
        <w:r w:rsidR="004E5E64" w:rsidRPr="00426B53">
          <w:rPr>
            <w:rStyle w:val="Hyperlink"/>
            <w:rFonts w:cstheme="minorHAnsi"/>
          </w:rPr>
          <w:t>meyerm@uoguelph.ca</w:t>
        </w:r>
      </w:hyperlink>
    </w:p>
    <w:p w14:paraId="272DC646" w14:textId="77777777" w:rsidR="004E5E64" w:rsidRPr="001019B5" w:rsidRDefault="004E5E64" w:rsidP="002829D8">
      <w:pPr>
        <w:tabs>
          <w:tab w:val="left" w:pos="2160"/>
        </w:tabs>
        <w:rPr>
          <w:rFonts w:cstheme="minorHAnsi"/>
        </w:rPr>
      </w:pPr>
    </w:p>
    <w:p w14:paraId="24E66718" w14:textId="3403DFFD" w:rsidR="00D13AFB" w:rsidRDefault="002829D8" w:rsidP="00D13AFB">
      <w:pPr>
        <w:pBdr>
          <w:bottom w:val="single" w:sz="12" w:space="0" w:color="auto"/>
        </w:pBdr>
        <w:tabs>
          <w:tab w:val="left" w:pos="2160"/>
        </w:tabs>
        <w:rPr>
          <w:rFonts w:cstheme="minorHAnsi"/>
        </w:rPr>
      </w:pPr>
      <w:r w:rsidRPr="001019B5">
        <w:rPr>
          <w:rFonts w:cstheme="minorHAnsi"/>
          <w:b/>
        </w:rPr>
        <w:t>OFFICE HOUR:</w:t>
      </w:r>
      <w:r w:rsidRPr="001019B5">
        <w:rPr>
          <w:rFonts w:cstheme="minorHAnsi"/>
        </w:rPr>
        <w:tab/>
      </w:r>
      <w:r w:rsidR="00D13AFB">
        <w:rPr>
          <w:rFonts w:cstheme="minorHAnsi"/>
        </w:rPr>
        <w:t xml:space="preserve">Friday, 10:30-11:30 </w:t>
      </w:r>
      <w:r w:rsidR="00970B30">
        <w:rPr>
          <w:rFonts w:cstheme="minorHAnsi"/>
        </w:rPr>
        <w:t>V</w:t>
      </w:r>
      <w:r w:rsidR="00D13AFB">
        <w:rPr>
          <w:rFonts w:cstheme="minorHAnsi"/>
        </w:rPr>
        <w:t xml:space="preserve">irtual </w:t>
      </w:r>
      <w:r w:rsidR="00DD4105">
        <w:rPr>
          <w:rFonts w:cstheme="minorHAnsi"/>
        </w:rPr>
        <w:t>/ Zoom by appointment</w:t>
      </w:r>
    </w:p>
    <w:p w14:paraId="223CA608" w14:textId="48C27E74" w:rsidR="00445928" w:rsidRPr="001019B5" w:rsidRDefault="00445928" w:rsidP="00D13AFB">
      <w:pPr>
        <w:pStyle w:val="NormalWeb"/>
        <w:rPr>
          <w:rStyle w:val="Strong"/>
          <w:rFonts w:asciiTheme="minorHAnsi" w:hAnsiTheme="minorHAnsi" w:cstheme="minorHAnsi"/>
          <w:color w:val="000000"/>
        </w:rPr>
      </w:pPr>
      <w:r w:rsidRPr="001019B5">
        <w:rPr>
          <w:rStyle w:val="Strong"/>
          <w:rFonts w:asciiTheme="minorHAnsi" w:hAnsiTheme="minorHAnsi" w:cstheme="minorHAnsi"/>
          <w:color w:val="000000"/>
        </w:rPr>
        <w:t>ARTH/CLAS3150</w:t>
      </w:r>
    </w:p>
    <w:p w14:paraId="3043F0B7" w14:textId="0B14D805" w:rsidR="00DB35E3" w:rsidRPr="001019B5" w:rsidRDefault="00DB35E3" w:rsidP="00445928">
      <w:pPr>
        <w:pStyle w:val="NormalWeb"/>
        <w:rPr>
          <w:rStyle w:val="Strong"/>
          <w:rFonts w:asciiTheme="minorHAnsi" w:hAnsiTheme="minorHAnsi" w:cstheme="minorHAnsi"/>
          <w:color w:val="000000"/>
        </w:rPr>
      </w:pPr>
      <w:r w:rsidRPr="001019B5">
        <w:rPr>
          <w:rStyle w:val="Strong"/>
          <w:rFonts w:asciiTheme="minorHAnsi" w:hAnsiTheme="minorHAnsi" w:cstheme="minorHAnsi"/>
          <w:color w:val="000000"/>
        </w:rPr>
        <w:t>Course Description</w:t>
      </w:r>
    </w:p>
    <w:p w14:paraId="2DEAD063" w14:textId="39AFFE66" w:rsidR="00DB35E3" w:rsidRPr="001019B5" w:rsidRDefault="00DB35E3" w:rsidP="00DB35E3">
      <w:pPr>
        <w:pStyle w:val="NormalWeb"/>
        <w:rPr>
          <w:rFonts w:asciiTheme="minorHAnsi" w:hAnsiTheme="minorHAnsi" w:cstheme="minorHAnsi"/>
          <w:color w:val="000000"/>
        </w:rPr>
      </w:pPr>
      <w:r w:rsidRPr="001019B5">
        <w:rPr>
          <w:rFonts w:asciiTheme="minorHAnsi" w:hAnsiTheme="minorHAnsi" w:cstheme="minorHAnsi"/>
          <w:color w:val="000000"/>
        </w:rPr>
        <w:t xml:space="preserve">This course explores the purposes, meanings, materials, and messages of Roman art, architecture, and urban organization over the course of 1200 years, from the founding of a village on the Palatine hill along the Tiber River in the 8th century BC to the Mediterranean basin in the late 4th century AD. Emphasis is placed on geography, chronology, materials/media, and cultural identity as Rome transitions from one of hundreds of competing city-states in Italy to an Empire. Consequent changes in the art, architecture, and organization of urban spaces in Rome, Italy, and across the Roman world are explored both synchronically (within a given period of Roman history) and diachronically (across periods) in relation to significant historical events and subtle cultural trends. Portrait busts, statuary, wall and floor surfaces, furniture, decorations, utensils of all shapes and sizes, public and private structures, and even entire cities are analyzed as reflections and conveyors of the identity, interests, aspirations, and social, economic, religious, political, and military preoccupations of the human beings who commissioned or “consumed” them. </w:t>
      </w:r>
    </w:p>
    <w:p w14:paraId="1DD64521" w14:textId="62837618" w:rsidR="00DB35E3" w:rsidRPr="001019B5" w:rsidRDefault="00DB35E3" w:rsidP="00DB35E3">
      <w:pPr>
        <w:pStyle w:val="NormalWeb"/>
        <w:rPr>
          <w:rFonts w:asciiTheme="minorHAnsi" w:hAnsiTheme="minorHAnsi" w:cstheme="minorHAnsi"/>
          <w:color w:val="000000"/>
        </w:rPr>
      </w:pPr>
      <w:r w:rsidRPr="001019B5">
        <w:rPr>
          <w:rFonts w:asciiTheme="minorHAnsi" w:hAnsiTheme="minorHAnsi" w:cstheme="minorHAnsi"/>
          <w:i/>
          <w:iCs/>
          <w:color w:val="000000"/>
        </w:rPr>
        <w:t>Course Goals:</w:t>
      </w:r>
    </w:p>
    <w:p w14:paraId="2BD05B43" w14:textId="77777777" w:rsidR="00DB35E3" w:rsidRPr="001019B5" w:rsidRDefault="00DB35E3" w:rsidP="00DB35E3">
      <w:pPr>
        <w:pStyle w:val="NormalWeb"/>
        <w:numPr>
          <w:ilvl w:val="0"/>
          <w:numId w:val="2"/>
        </w:numPr>
        <w:rPr>
          <w:rFonts w:asciiTheme="minorHAnsi" w:hAnsiTheme="minorHAnsi" w:cstheme="minorHAnsi"/>
          <w:color w:val="000000"/>
        </w:rPr>
      </w:pPr>
      <w:r w:rsidRPr="001019B5">
        <w:rPr>
          <w:rFonts w:asciiTheme="minorHAnsi" w:hAnsiTheme="minorHAnsi" w:cstheme="minorHAnsi"/>
          <w:color w:val="000000"/>
        </w:rPr>
        <w:t>To provide an introductory knowledge of the topography, history, daily life, and material remains of ancient Rome and Roman towns in the bay of Naples.</w:t>
      </w:r>
    </w:p>
    <w:p w14:paraId="7A494C44" w14:textId="77777777" w:rsidR="00DB35E3" w:rsidRPr="001019B5" w:rsidRDefault="00DB35E3" w:rsidP="00DB35E3">
      <w:pPr>
        <w:pStyle w:val="NormalWeb"/>
        <w:numPr>
          <w:ilvl w:val="0"/>
          <w:numId w:val="2"/>
        </w:numPr>
        <w:rPr>
          <w:rFonts w:asciiTheme="minorHAnsi" w:hAnsiTheme="minorHAnsi" w:cstheme="minorHAnsi"/>
          <w:color w:val="000000"/>
        </w:rPr>
      </w:pPr>
      <w:r w:rsidRPr="001019B5">
        <w:rPr>
          <w:rFonts w:asciiTheme="minorHAnsi" w:hAnsiTheme="minorHAnsi" w:cstheme="minorHAnsi"/>
          <w:color w:val="000000"/>
        </w:rPr>
        <w:t>To improve the ability to see and experience space, and, particularly, to be able to describe those experiences in a meaningful way.</w:t>
      </w:r>
    </w:p>
    <w:p w14:paraId="58B12DE3" w14:textId="77777777" w:rsidR="00DB35E3" w:rsidRPr="001019B5" w:rsidRDefault="00DB35E3" w:rsidP="00DB35E3">
      <w:pPr>
        <w:pStyle w:val="NormalWeb"/>
        <w:numPr>
          <w:ilvl w:val="0"/>
          <w:numId w:val="2"/>
        </w:numPr>
        <w:rPr>
          <w:rFonts w:asciiTheme="minorHAnsi" w:hAnsiTheme="minorHAnsi" w:cstheme="minorHAnsi"/>
          <w:color w:val="000000"/>
        </w:rPr>
      </w:pPr>
      <w:r w:rsidRPr="001019B5">
        <w:rPr>
          <w:rFonts w:asciiTheme="minorHAnsi" w:hAnsiTheme="minorHAnsi" w:cstheme="minorHAnsi"/>
          <w:color w:val="000000"/>
        </w:rPr>
        <w:t>To identify basic architectural styles and building materials used by the Romans.</w:t>
      </w:r>
    </w:p>
    <w:p w14:paraId="22F8071C" w14:textId="770A1414" w:rsidR="00DB35E3" w:rsidRPr="001019B5" w:rsidRDefault="00DB35E3" w:rsidP="00DB35E3">
      <w:pPr>
        <w:pStyle w:val="NormalWeb"/>
        <w:numPr>
          <w:ilvl w:val="0"/>
          <w:numId w:val="2"/>
        </w:numPr>
        <w:rPr>
          <w:rStyle w:val="Strong"/>
          <w:rFonts w:asciiTheme="minorHAnsi" w:hAnsiTheme="minorHAnsi" w:cstheme="minorHAnsi"/>
          <w:b w:val="0"/>
          <w:bCs w:val="0"/>
          <w:color w:val="000000"/>
        </w:rPr>
      </w:pPr>
      <w:r w:rsidRPr="001019B5">
        <w:rPr>
          <w:rFonts w:asciiTheme="minorHAnsi" w:hAnsiTheme="minorHAnsi" w:cstheme="minorHAnsi"/>
          <w:color w:val="000000"/>
        </w:rPr>
        <w:t>Develop insights Roman history, daily life, and culture.</w:t>
      </w:r>
    </w:p>
    <w:p w14:paraId="7635B4BD" w14:textId="77777777" w:rsidR="001019B5" w:rsidRDefault="001019B5" w:rsidP="00DB35E3">
      <w:pPr>
        <w:pStyle w:val="NormalWeb"/>
        <w:rPr>
          <w:rFonts w:asciiTheme="minorHAnsi" w:hAnsiTheme="minorHAnsi" w:cstheme="minorHAnsi"/>
          <w:b/>
          <w:bCs/>
          <w:i/>
          <w:iCs/>
        </w:rPr>
      </w:pPr>
    </w:p>
    <w:p w14:paraId="5BFCFAC4" w14:textId="3286BE0D" w:rsidR="00DB35E3" w:rsidRPr="001019B5" w:rsidRDefault="00DB35E3" w:rsidP="00DB35E3">
      <w:pPr>
        <w:pStyle w:val="NormalWeb"/>
        <w:rPr>
          <w:rFonts w:asciiTheme="minorHAnsi" w:hAnsiTheme="minorHAnsi" w:cstheme="minorHAnsi"/>
          <w:i/>
          <w:iCs/>
        </w:rPr>
      </w:pPr>
      <w:r w:rsidRPr="001019B5">
        <w:rPr>
          <w:rFonts w:asciiTheme="minorHAnsi" w:hAnsiTheme="minorHAnsi" w:cstheme="minorHAnsi"/>
          <w:b/>
          <w:bCs/>
          <w:i/>
          <w:iCs/>
        </w:rPr>
        <w:t xml:space="preserve">Learning Outcomes: </w:t>
      </w:r>
    </w:p>
    <w:p w14:paraId="409111A5" w14:textId="401094CD" w:rsidR="00DB35E3" w:rsidRPr="001019B5" w:rsidRDefault="00DB35E3" w:rsidP="00DB35E3">
      <w:pPr>
        <w:pStyle w:val="NormalWeb"/>
        <w:numPr>
          <w:ilvl w:val="0"/>
          <w:numId w:val="1"/>
        </w:numPr>
        <w:rPr>
          <w:rFonts w:asciiTheme="minorHAnsi" w:hAnsiTheme="minorHAnsi" w:cstheme="minorHAnsi"/>
        </w:rPr>
      </w:pPr>
      <w:r w:rsidRPr="001019B5">
        <w:rPr>
          <w:rFonts w:asciiTheme="minorHAnsi" w:hAnsiTheme="minorHAnsi" w:cstheme="minorHAnsi"/>
        </w:rPr>
        <w:t>Identify the major sites and artifacts of the ancient Roman world, from the early first millennium CE to the reign of Constantine</w:t>
      </w:r>
    </w:p>
    <w:p w14:paraId="0414017B" w14:textId="6F9B8D13" w:rsidR="00DB35E3" w:rsidRPr="001019B5" w:rsidRDefault="00DB35E3" w:rsidP="00DB35E3">
      <w:pPr>
        <w:pStyle w:val="NormalWeb"/>
        <w:numPr>
          <w:ilvl w:val="0"/>
          <w:numId w:val="1"/>
        </w:numPr>
        <w:rPr>
          <w:rFonts w:asciiTheme="minorHAnsi" w:hAnsiTheme="minorHAnsi" w:cstheme="minorHAnsi"/>
        </w:rPr>
      </w:pPr>
      <w:r w:rsidRPr="001019B5">
        <w:rPr>
          <w:rFonts w:asciiTheme="minorHAnsi" w:hAnsiTheme="minorHAnsi" w:cstheme="minorHAnsi"/>
        </w:rPr>
        <w:t>Interpret how these sites and artifacts contribute to our understanding of the history and culture of the ancient Romans</w:t>
      </w:r>
    </w:p>
    <w:p w14:paraId="4D1F2B36" w14:textId="143BC2A9" w:rsidR="00DB35E3" w:rsidRPr="001019B5" w:rsidRDefault="00DB35E3" w:rsidP="00DB35E3">
      <w:pPr>
        <w:pStyle w:val="NormalWeb"/>
        <w:numPr>
          <w:ilvl w:val="0"/>
          <w:numId w:val="1"/>
        </w:numPr>
        <w:rPr>
          <w:rFonts w:asciiTheme="minorHAnsi" w:hAnsiTheme="minorHAnsi" w:cstheme="minorHAnsi"/>
        </w:rPr>
      </w:pPr>
      <w:r w:rsidRPr="001019B5">
        <w:rPr>
          <w:rFonts w:asciiTheme="minorHAnsi" w:hAnsiTheme="minorHAnsi" w:cstheme="minorHAnsi"/>
        </w:rPr>
        <w:t xml:space="preserve">Analyze different types of material evidence, including ceramics, architecture, inscriptions, and coins, and to use them to address research questions </w:t>
      </w:r>
    </w:p>
    <w:p w14:paraId="3FC992EE" w14:textId="04A35DA8" w:rsidR="00DB35E3" w:rsidRPr="001019B5" w:rsidRDefault="00DB35E3" w:rsidP="00DB35E3">
      <w:pPr>
        <w:pStyle w:val="NormalWeb"/>
        <w:numPr>
          <w:ilvl w:val="0"/>
          <w:numId w:val="1"/>
        </w:numPr>
        <w:rPr>
          <w:rFonts w:asciiTheme="minorHAnsi" w:hAnsiTheme="minorHAnsi" w:cstheme="minorHAnsi"/>
        </w:rPr>
      </w:pPr>
      <w:r w:rsidRPr="001019B5">
        <w:rPr>
          <w:rFonts w:asciiTheme="minorHAnsi" w:hAnsiTheme="minorHAnsi" w:cstheme="minorHAnsi"/>
        </w:rPr>
        <w:t>Distinguish between interpretations of evidence and the evidence itself</w:t>
      </w:r>
    </w:p>
    <w:p w14:paraId="073DCC95" w14:textId="23C8F63F" w:rsidR="00DB35E3" w:rsidRPr="001019B5" w:rsidRDefault="00DB35E3" w:rsidP="00DB35E3">
      <w:pPr>
        <w:pStyle w:val="NormalWeb"/>
        <w:numPr>
          <w:ilvl w:val="0"/>
          <w:numId w:val="1"/>
        </w:numPr>
        <w:rPr>
          <w:rFonts w:asciiTheme="minorHAnsi" w:hAnsiTheme="minorHAnsi" w:cstheme="minorHAnsi"/>
        </w:rPr>
      </w:pPr>
      <w:r w:rsidRPr="001019B5">
        <w:rPr>
          <w:rFonts w:asciiTheme="minorHAnsi" w:hAnsiTheme="minorHAnsi" w:cstheme="minorHAnsi"/>
        </w:rPr>
        <w:t>Synthesize information and ideas orally and in writing</w:t>
      </w:r>
    </w:p>
    <w:p w14:paraId="5B1A305B" w14:textId="77777777" w:rsidR="00DB35E3" w:rsidRPr="001019B5" w:rsidRDefault="00DB35E3" w:rsidP="00DB35E3">
      <w:pPr>
        <w:pStyle w:val="NormalWeb"/>
        <w:rPr>
          <w:rFonts w:asciiTheme="minorHAnsi" w:hAnsiTheme="minorHAnsi" w:cstheme="minorHAnsi"/>
          <w:b/>
          <w:bCs/>
          <w:color w:val="000000"/>
        </w:rPr>
      </w:pPr>
      <w:r w:rsidRPr="001019B5">
        <w:rPr>
          <w:rFonts w:asciiTheme="minorHAnsi" w:hAnsiTheme="minorHAnsi" w:cstheme="minorHAnsi"/>
          <w:b/>
          <w:bCs/>
          <w:color w:val="000000"/>
        </w:rPr>
        <w:t xml:space="preserve">Required Texts: </w:t>
      </w:r>
    </w:p>
    <w:p w14:paraId="16BDF78A" w14:textId="445B4503" w:rsidR="00DB35E3" w:rsidRPr="001019B5" w:rsidRDefault="00DB35E3" w:rsidP="00DB35E3">
      <w:pPr>
        <w:pStyle w:val="NormalWeb"/>
        <w:rPr>
          <w:rFonts w:asciiTheme="minorHAnsi" w:hAnsiTheme="minorHAnsi" w:cstheme="minorHAnsi"/>
          <w:color w:val="000000"/>
        </w:rPr>
      </w:pPr>
      <w:r w:rsidRPr="001019B5">
        <w:rPr>
          <w:rFonts w:asciiTheme="minorHAnsi" w:hAnsiTheme="minorHAnsi" w:cstheme="minorHAnsi"/>
          <w:color w:val="000000"/>
        </w:rPr>
        <w:t xml:space="preserve">S. L. Tuck, </w:t>
      </w:r>
      <w:r w:rsidRPr="001019B5">
        <w:rPr>
          <w:rFonts w:asciiTheme="minorHAnsi" w:hAnsiTheme="minorHAnsi" w:cstheme="minorHAnsi"/>
          <w:i/>
          <w:iCs/>
          <w:color w:val="000000"/>
        </w:rPr>
        <w:t>A History of Roman Art</w:t>
      </w:r>
      <w:r w:rsidRPr="001019B5">
        <w:rPr>
          <w:rFonts w:asciiTheme="minorHAnsi" w:hAnsiTheme="minorHAnsi" w:cstheme="minorHAnsi"/>
          <w:color w:val="000000"/>
        </w:rPr>
        <w:t>. Chichester: Wiley Blackwell 2015.  An eBook version is available.</w:t>
      </w:r>
    </w:p>
    <w:p w14:paraId="508F15A7" w14:textId="150C1D55" w:rsidR="00DB35E3" w:rsidRPr="001019B5" w:rsidRDefault="00DB35E3" w:rsidP="00DB35E3">
      <w:pPr>
        <w:pStyle w:val="NormalWeb"/>
        <w:rPr>
          <w:rFonts w:asciiTheme="minorHAnsi" w:hAnsiTheme="minorHAnsi" w:cstheme="minorHAnsi"/>
          <w:b/>
          <w:bCs/>
          <w:color w:val="000000"/>
        </w:rPr>
      </w:pPr>
      <w:r w:rsidRPr="001019B5">
        <w:rPr>
          <w:rFonts w:asciiTheme="minorHAnsi" w:hAnsiTheme="minorHAnsi" w:cstheme="minorHAnsi"/>
          <w:b/>
          <w:bCs/>
          <w:color w:val="000000"/>
        </w:rPr>
        <w:t xml:space="preserve">Useful Texts </w:t>
      </w:r>
    </w:p>
    <w:p w14:paraId="1C3E9716" w14:textId="77777777" w:rsidR="00DB35E3" w:rsidRPr="001019B5" w:rsidRDefault="00DB35E3" w:rsidP="00DB35E3">
      <w:pPr>
        <w:pStyle w:val="NormalWeb"/>
        <w:numPr>
          <w:ilvl w:val="1"/>
          <w:numId w:val="4"/>
        </w:numPr>
        <w:rPr>
          <w:rFonts w:asciiTheme="minorHAnsi" w:hAnsiTheme="minorHAnsi" w:cstheme="minorHAnsi"/>
          <w:color w:val="000000"/>
        </w:rPr>
      </w:pPr>
      <w:r w:rsidRPr="001019B5">
        <w:rPr>
          <w:rFonts w:asciiTheme="minorHAnsi" w:hAnsiTheme="minorHAnsi" w:cstheme="minorHAnsi"/>
          <w:color w:val="000000"/>
        </w:rPr>
        <w:t xml:space="preserve">E. </w:t>
      </w:r>
      <w:proofErr w:type="spellStart"/>
      <w:r w:rsidRPr="001019B5">
        <w:rPr>
          <w:rFonts w:asciiTheme="minorHAnsi" w:hAnsiTheme="minorHAnsi" w:cstheme="minorHAnsi"/>
          <w:color w:val="000000"/>
        </w:rPr>
        <w:t>d'Ambra</w:t>
      </w:r>
      <w:proofErr w:type="spellEnd"/>
      <w:r w:rsidRPr="001019B5">
        <w:rPr>
          <w:rFonts w:asciiTheme="minorHAnsi" w:hAnsiTheme="minorHAnsi" w:cstheme="minorHAnsi"/>
          <w:color w:val="000000"/>
        </w:rPr>
        <w:t xml:space="preserve">, </w:t>
      </w:r>
      <w:r w:rsidRPr="001019B5">
        <w:rPr>
          <w:rFonts w:asciiTheme="minorHAnsi" w:hAnsiTheme="minorHAnsi" w:cstheme="minorHAnsi"/>
          <w:i/>
          <w:iCs/>
          <w:color w:val="000000"/>
        </w:rPr>
        <w:t>Roman Art in Context: An Anthology</w:t>
      </w:r>
      <w:r w:rsidRPr="001019B5">
        <w:rPr>
          <w:rFonts w:asciiTheme="minorHAnsi" w:hAnsiTheme="minorHAnsi" w:cstheme="minorHAnsi"/>
          <w:color w:val="000000"/>
        </w:rPr>
        <w:t xml:space="preserve">. N5760 R64 1993 </w:t>
      </w:r>
    </w:p>
    <w:p w14:paraId="2836D6A6" w14:textId="77777777" w:rsidR="00DB35E3" w:rsidRPr="001019B5" w:rsidRDefault="00DB35E3" w:rsidP="00DB35E3">
      <w:pPr>
        <w:pStyle w:val="NormalWeb"/>
        <w:numPr>
          <w:ilvl w:val="1"/>
          <w:numId w:val="4"/>
        </w:numPr>
        <w:rPr>
          <w:rFonts w:asciiTheme="minorHAnsi" w:hAnsiTheme="minorHAnsi" w:cstheme="minorHAnsi"/>
          <w:color w:val="000000"/>
        </w:rPr>
      </w:pPr>
      <w:r w:rsidRPr="001019B5">
        <w:rPr>
          <w:rFonts w:asciiTheme="minorHAnsi" w:hAnsiTheme="minorHAnsi" w:cstheme="minorHAnsi"/>
          <w:color w:val="000000"/>
        </w:rPr>
        <w:t xml:space="preserve">L. Farrar, </w:t>
      </w:r>
      <w:r w:rsidRPr="001019B5">
        <w:rPr>
          <w:rFonts w:asciiTheme="minorHAnsi" w:hAnsiTheme="minorHAnsi" w:cstheme="minorHAnsi"/>
          <w:i/>
          <w:iCs/>
          <w:color w:val="000000"/>
        </w:rPr>
        <w:t>Ancient Roman Gardens</w:t>
      </w:r>
      <w:r w:rsidRPr="001019B5">
        <w:rPr>
          <w:rFonts w:asciiTheme="minorHAnsi" w:hAnsiTheme="minorHAnsi" w:cstheme="minorHAnsi"/>
          <w:color w:val="000000"/>
        </w:rPr>
        <w:t xml:space="preserve">. SB458.55 F37 1998 </w:t>
      </w:r>
    </w:p>
    <w:p w14:paraId="47B194AB" w14:textId="7C1B1B10" w:rsidR="00DB35E3" w:rsidRPr="001019B5" w:rsidRDefault="00DB35E3" w:rsidP="00DB35E3">
      <w:pPr>
        <w:pStyle w:val="NormalWeb"/>
        <w:numPr>
          <w:ilvl w:val="1"/>
          <w:numId w:val="4"/>
        </w:numPr>
        <w:rPr>
          <w:rFonts w:asciiTheme="minorHAnsi" w:hAnsiTheme="minorHAnsi" w:cstheme="minorHAnsi"/>
          <w:color w:val="000000"/>
        </w:rPr>
      </w:pPr>
      <w:r w:rsidRPr="001019B5">
        <w:rPr>
          <w:rFonts w:asciiTheme="minorHAnsi" w:hAnsiTheme="minorHAnsi" w:cstheme="minorHAnsi"/>
          <w:color w:val="000000"/>
        </w:rPr>
        <w:t xml:space="preserve">J. Hall (ed.), </w:t>
      </w:r>
      <w:r w:rsidRPr="001019B5">
        <w:rPr>
          <w:rFonts w:asciiTheme="minorHAnsi" w:hAnsiTheme="minorHAnsi" w:cstheme="minorHAnsi"/>
          <w:i/>
          <w:iCs/>
          <w:color w:val="000000"/>
        </w:rPr>
        <w:t>Etruscan Italy: Etruscan Influences on the Civilizations of Italy from Antiquity to the Modern Era</w:t>
      </w:r>
      <w:r w:rsidRPr="001019B5">
        <w:rPr>
          <w:rFonts w:asciiTheme="minorHAnsi" w:hAnsiTheme="minorHAnsi" w:cstheme="minorHAnsi"/>
          <w:color w:val="000000"/>
        </w:rPr>
        <w:t xml:space="preserve">. DG223.3 E88 1996 </w:t>
      </w:r>
    </w:p>
    <w:p w14:paraId="02A1459B" w14:textId="77777777" w:rsidR="00DB35E3" w:rsidRPr="001019B5" w:rsidRDefault="00DB35E3" w:rsidP="00DB35E3">
      <w:pPr>
        <w:pStyle w:val="NormalWeb"/>
        <w:numPr>
          <w:ilvl w:val="1"/>
          <w:numId w:val="4"/>
        </w:numPr>
        <w:rPr>
          <w:rFonts w:asciiTheme="minorHAnsi" w:hAnsiTheme="minorHAnsi" w:cstheme="minorHAnsi"/>
          <w:color w:val="000000"/>
        </w:rPr>
      </w:pPr>
      <w:r w:rsidRPr="001019B5">
        <w:rPr>
          <w:rFonts w:asciiTheme="minorHAnsi" w:hAnsiTheme="minorHAnsi" w:cstheme="minorHAnsi"/>
          <w:color w:val="000000"/>
        </w:rPr>
        <w:t xml:space="preserve">W. MacDonald, </w:t>
      </w:r>
      <w:r w:rsidRPr="001019B5">
        <w:rPr>
          <w:rFonts w:asciiTheme="minorHAnsi" w:hAnsiTheme="minorHAnsi" w:cstheme="minorHAnsi"/>
          <w:i/>
          <w:iCs/>
          <w:color w:val="000000"/>
        </w:rPr>
        <w:t>The Pantheon: Design, Meaning, and Progeny</w:t>
      </w:r>
      <w:r w:rsidRPr="001019B5">
        <w:rPr>
          <w:rFonts w:asciiTheme="minorHAnsi" w:hAnsiTheme="minorHAnsi" w:cstheme="minorHAnsi"/>
          <w:color w:val="000000"/>
        </w:rPr>
        <w:t xml:space="preserve">. NA323 M3X 1976 </w:t>
      </w:r>
    </w:p>
    <w:p w14:paraId="7FF80AD8" w14:textId="77777777" w:rsidR="00DB35E3" w:rsidRPr="001019B5" w:rsidRDefault="00DB35E3" w:rsidP="00DB35E3">
      <w:pPr>
        <w:pStyle w:val="NormalWeb"/>
        <w:numPr>
          <w:ilvl w:val="1"/>
          <w:numId w:val="4"/>
        </w:numPr>
        <w:rPr>
          <w:rFonts w:asciiTheme="minorHAnsi" w:hAnsiTheme="minorHAnsi" w:cstheme="minorHAnsi"/>
          <w:color w:val="000000"/>
        </w:rPr>
      </w:pPr>
      <w:r w:rsidRPr="001019B5">
        <w:rPr>
          <w:rFonts w:asciiTheme="minorHAnsi" w:hAnsiTheme="minorHAnsi" w:cstheme="minorHAnsi"/>
          <w:color w:val="000000"/>
        </w:rPr>
        <w:t xml:space="preserve">J.-A. Shelton, </w:t>
      </w:r>
      <w:r w:rsidRPr="001019B5">
        <w:rPr>
          <w:rFonts w:asciiTheme="minorHAnsi" w:hAnsiTheme="minorHAnsi" w:cstheme="minorHAnsi"/>
          <w:i/>
          <w:iCs/>
          <w:color w:val="000000"/>
        </w:rPr>
        <w:t>As the Romans Did: A Sourcebook in Roman Social History</w:t>
      </w:r>
      <w:r w:rsidRPr="001019B5">
        <w:rPr>
          <w:rFonts w:asciiTheme="minorHAnsi" w:hAnsiTheme="minorHAnsi" w:cstheme="minorHAnsi"/>
          <w:color w:val="000000"/>
        </w:rPr>
        <w:t xml:space="preserve">. HN10.R7 S45 1998 </w:t>
      </w:r>
    </w:p>
    <w:p w14:paraId="69C501DF" w14:textId="36EA402E" w:rsidR="00DB35E3" w:rsidRPr="001019B5" w:rsidRDefault="00DB35E3" w:rsidP="00DB35E3">
      <w:pPr>
        <w:pStyle w:val="NormalWeb"/>
        <w:numPr>
          <w:ilvl w:val="1"/>
          <w:numId w:val="4"/>
        </w:numPr>
        <w:rPr>
          <w:rFonts w:asciiTheme="minorHAnsi" w:hAnsiTheme="minorHAnsi" w:cstheme="minorHAnsi"/>
          <w:color w:val="000000"/>
        </w:rPr>
      </w:pPr>
      <w:r w:rsidRPr="001019B5">
        <w:rPr>
          <w:rFonts w:asciiTheme="minorHAnsi" w:hAnsiTheme="minorHAnsi" w:cstheme="minorHAnsi"/>
          <w:color w:val="000000"/>
        </w:rPr>
        <w:t xml:space="preserve">J. Stambaugh, </w:t>
      </w:r>
      <w:r w:rsidRPr="001019B5">
        <w:rPr>
          <w:rFonts w:asciiTheme="minorHAnsi" w:hAnsiTheme="minorHAnsi" w:cstheme="minorHAnsi"/>
          <w:i/>
          <w:iCs/>
          <w:color w:val="000000"/>
        </w:rPr>
        <w:t>The Ancient Roman City</w:t>
      </w:r>
      <w:r w:rsidRPr="001019B5">
        <w:rPr>
          <w:rFonts w:asciiTheme="minorHAnsi" w:hAnsiTheme="minorHAnsi" w:cstheme="minorHAnsi"/>
          <w:color w:val="000000"/>
        </w:rPr>
        <w:t xml:space="preserve">. HT114 S7 1988 </w:t>
      </w:r>
    </w:p>
    <w:p w14:paraId="2FE212E4" w14:textId="77777777" w:rsidR="00DB35E3" w:rsidRPr="001019B5" w:rsidRDefault="00DB35E3" w:rsidP="00DB35E3">
      <w:pPr>
        <w:pStyle w:val="NormalWeb"/>
        <w:numPr>
          <w:ilvl w:val="1"/>
          <w:numId w:val="4"/>
        </w:numPr>
        <w:rPr>
          <w:rFonts w:asciiTheme="minorHAnsi" w:hAnsiTheme="minorHAnsi" w:cstheme="minorHAnsi"/>
          <w:color w:val="000000"/>
        </w:rPr>
      </w:pPr>
      <w:r w:rsidRPr="001019B5">
        <w:rPr>
          <w:rFonts w:asciiTheme="minorHAnsi" w:hAnsiTheme="minorHAnsi" w:cstheme="minorHAnsi"/>
          <w:color w:val="000000"/>
        </w:rPr>
        <w:t xml:space="preserve">J. Berry, </w:t>
      </w:r>
      <w:r w:rsidRPr="001019B5">
        <w:rPr>
          <w:rFonts w:asciiTheme="minorHAnsi" w:hAnsiTheme="minorHAnsi" w:cstheme="minorHAnsi"/>
          <w:i/>
          <w:iCs/>
          <w:color w:val="000000"/>
        </w:rPr>
        <w:t>The Complete Pompeii</w:t>
      </w:r>
      <w:r w:rsidRPr="001019B5">
        <w:rPr>
          <w:rFonts w:asciiTheme="minorHAnsi" w:hAnsiTheme="minorHAnsi" w:cstheme="minorHAnsi"/>
          <w:color w:val="000000"/>
        </w:rPr>
        <w:t xml:space="preserve">. London: Thames &amp; Hudson 2013. DG70.P7 B468 2013 </w:t>
      </w:r>
    </w:p>
    <w:p w14:paraId="19486B30" w14:textId="77777777" w:rsidR="00DB35E3" w:rsidRPr="001019B5" w:rsidRDefault="00DB35E3" w:rsidP="00DB35E3">
      <w:pPr>
        <w:pStyle w:val="NormalWeb"/>
        <w:numPr>
          <w:ilvl w:val="1"/>
          <w:numId w:val="4"/>
        </w:numPr>
        <w:rPr>
          <w:rFonts w:asciiTheme="minorHAnsi" w:hAnsiTheme="minorHAnsi" w:cstheme="minorHAnsi"/>
          <w:color w:val="000000"/>
        </w:rPr>
      </w:pPr>
      <w:r w:rsidRPr="001019B5">
        <w:rPr>
          <w:rFonts w:asciiTheme="minorHAnsi" w:hAnsiTheme="minorHAnsi" w:cstheme="minorHAnsi"/>
          <w:color w:val="000000"/>
        </w:rPr>
        <w:t xml:space="preserve">A. </w:t>
      </w:r>
      <w:proofErr w:type="spellStart"/>
      <w:r w:rsidRPr="001019B5">
        <w:rPr>
          <w:rFonts w:asciiTheme="minorHAnsi" w:hAnsiTheme="minorHAnsi" w:cstheme="minorHAnsi"/>
          <w:color w:val="000000"/>
        </w:rPr>
        <w:t>Boëthius</w:t>
      </w:r>
      <w:proofErr w:type="spellEnd"/>
      <w:r w:rsidRPr="001019B5">
        <w:rPr>
          <w:rFonts w:asciiTheme="minorHAnsi" w:hAnsiTheme="minorHAnsi" w:cstheme="minorHAnsi"/>
          <w:color w:val="000000"/>
        </w:rPr>
        <w:t xml:space="preserve">, </w:t>
      </w:r>
      <w:r w:rsidRPr="001019B5">
        <w:rPr>
          <w:rFonts w:asciiTheme="minorHAnsi" w:hAnsiTheme="minorHAnsi" w:cstheme="minorHAnsi"/>
          <w:i/>
          <w:iCs/>
          <w:color w:val="000000"/>
        </w:rPr>
        <w:t>Etruscan and Early Roman Architecture</w:t>
      </w:r>
      <w:r w:rsidRPr="001019B5">
        <w:rPr>
          <w:rFonts w:asciiTheme="minorHAnsi" w:hAnsiTheme="minorHAnsi" w:cstheme="minorHAnsi"/>
          <w:color w:val="000000"/>
        </w:rPr>
        <w:t xml:space="preserve">. New Haven: Yale University Press 1978. NA300 </w:t>
      </w:r>
    </w:p>
    <w:p w14:paraId="77A26846" w14:textId="14ABCBAA" w:rsidR="00DB35E3" w:rsidRPr="001019B5" w:rsidRDefault="00DB35E3" w:rsidP="00DB35E3">
      <w:pPr>
        <w:pStyle w:val="NormalWeb"/>
        <w:numPr>
          <w:ilvl w:val="1"/>
          <w:numId w:val="4"/>
        </w:numPr>
        <w:rPr>
          <w:rFonts w:asciiTheme="minorHAnsi" w:hAnsiTheme="minorHAnsi" w:cstheme="minorHAnsi"/>
          <w:color w:val="000000"/>
        </w:rPr>
      </w:pPr>
      <w:r w:rsidRPr="001019B5">
        <w:rPr>
          <w:rFonts w:asciiTheme="minorHAnsi" w:hAnsiTheme="minorHAnsi" w:cstheme="minorHAnsi"/>
          <w:color w:val="000000"/>
        </w:rPr>
        <w:t xml:space="preserve">D. </w:t>
      </w:r>
      <w:proofErr w:type="spellStart"/>
      <w:r w:rsidRPr="001019B5">
        <w:rPr>
          <w:rFonts w:asciiTheme="minorHAnsi" w:hAnsiTheme="minorHAnsi" w:cstheme="minorHAnsi"/>
          <w:color w:val="000000"/>
        </w:rPr>
        <w:t>Favro</w:t>
      </w:r>
      <w:proofErr w:type="spellEnd"/>
      <w:r w:rsidRPr="001019B5">
        <w:rPr>
          <w:rFonts w:asciiTheme="minorHAnsi" w:hAnsiTheme="minorHAnsi" w:cstheme="minorHAnsi"/>
          <w:color w:val="000000"/>
        </w:rPr>
        <w:t xml:space="preserve">, </w:t>
      </w:r>
      <w:r w:rsidRPr="001019B5">
        <w:rPr>
          <w:rFonts w:asciiTheme="minorHAnsi" w:hAnsiTheme="minorHAnsi" w:cstheme="minorHAnsi"/>
          <w:i/>
          <w:iCs/>
          <w:color w:val="000000"/>
        </w:rPr>
        <w:t>The Urban Image of Augustan Rome</w:t>
      </w:r>
      <w:r w:rsidRPr="001019B5">
        <w:rPr>
          <w:rFonts w:asciiTheme="minorHAnsi" w:hAnsiTheme="minorHAnsi" w:cstheme="minorHAnsi"/>
          <w:color w:val="000000"/>
        </w:rPr>
        <w:t>. Cambridge: Cambridge University Press 1996. DG69</w:t>
      </w:r>
    </w:p>
    <w:p w14:paraId="2C873BD1" w14:textId="77777777" w:rsidR="00DB35E3" w:rsidRPr="001019B5" w:rsidRDefault="00DB35E3" w:rsidP="00DB35E3">
      <w:pPr>
        <w:pStyle w:val="NormalWeb"/>
        <w:numPr>
          <w:ilvl w:val="1"/>
          <w:numId w:val="4"/>
        </w:numPr>
        <w:rPr>
          <w:rFonts w:asciiTheme="minorHAnsi" w:hAnsiTheme="minorHAnsi" w:cstheme="minorHAnsi"/>
          <w:color w:val="000000"/>
        </w:rPr>
      </w:pPr>
      <w:r w:rsidRPr="001019B5">
        <w:rPr>
          <w:rFonts w:asciiTheme="minorHAnsi" w:hAnsiTheme="minorHAnsi" w:cstheme="minorHAnsi"/>
          <w:color w:val="000000"/>
        </w:rPr>
        <w:t xml:space="preserve">D. Kleiner, </w:t>
      </w:r>
      <w:r w:rsidRPr="001019B5">
        <w:rPr>
          <w:rFonts w:asciiTheme="minorHAnsi" w:hAnsiTheme="minorHAnsi" w:cstheme="minorHAnsi"/>
          <w:i/>
          <w:iCs/>
          <w:color w:val="000000"/>
        </w:rPr>
        <w:t>Roman Sculpture</w:t>
      </w:r>
      <w:r w:rsidRPr="001019B5">
        <w:rPr>
          <w:rFonts w:asciiTheme="minorHAnsi" w:hAnsiTheme="minorHAnsi" w:cstheme="minorHAnsi"/>
          <w:color w:val="000000"/>
        </w:rPr>
        <w:t xml:space="preserve">. New Haven: Yale University Press 1992. NB115 K57 1992 </w:t>
      </w:r>
    </w:p>
    <w:p w14:paraId="5B0E9A77" w14:textId="77777777" w:rsidR="00DB35E3" w:rsidRPr="001019B5" w:rsidRDefault="00DB35E3" w:rsidP="00DB35E3">
      <w:pPr>
        <w:pStyle w:val="NormalWeb"/>
        <w:numPr>
          <w:ilvl w:val="1"/>
          <w:numId w:val="4"/>
        </w:numPr>
        <w:rPr>
          <w:rFonts w:asciiTheme="minorHAnsi" w:hAnsiTheme="minorHAnsi" w:cstheme="minorHAnsi"/>
          <w:color w:val="000000"/>
        </w:rPr>
      </w:pPr>
      <w:r w:rsidRPr="001019B5">
        <w:rPr>
          <w:rFonts w:asciiTheme="minorHAnsi" w:hAnsiTheme="minorHAnsi" w:cstheme="minorHAnsi"/>
          <w:color w:val="000000"/>
        </w:rPr>
        <w:t xml:space="preserve">R. Ling, </w:t>
      </w:r>
      <w:r w:rsidRPr="001019B5">
        <w:rPr>
          <w:rFonts w:asciiTheme="minorHAnsi" w:hAnsiTheme="minorHAnsi" w:cstheme="minorHAnsi"/>
          <w:i/>
          <w:iCs/>
          <w:color w:val="000000"/>
        </w:rPr>
        <w:t>Roman Painting</w:t>
      </w:r>
      <w:r w:rsidRPr="001019B5">
        <w:rPr>
          <w:rFonts w:asciiTheme="minorHAnsi" w:hAnsiTheme="minorHAnsi" w:cstheme="minorHAnsi"/>
          <w:color w:val="000000"/>
        </w:rPr>
        <w:t xml:space="preserve">. Cambridge: Cambridge University Press 1991. ND120 L56 1990 </w:t>
      </w:r>
    </w:p>
    <w:p w14:paraId="2FB11D34" w14:textId="1DB0FC92" w:rsidR="00DB35E3" w:rsidRPr="001019B5" w:rsidRDefault="00DB35E3" w:rsidP="00DB35E3">
      <w:pPr>
        <w:pStyle w:val="NormalWeb"/>
        <w:numPr>
          <w:ilvl w:val="1"/>
          <w:numId w:val="4"/>
        </w:numPr>
        <w:rPr>
          <w:rFonts w:asciiTheme="minorHAnsi" w:hAnsiTheme="minorHAnsi" w:cstheme="minorHAnsi"/>
          <w:color w:val="000000"/>
        </w:rPr>
      </w:pPr>
      <w:r w:rsidRPr="001019B5">
        <w:rPr>
          <w:rFonts w:asciiTheme="minorHAnsi" w:hAnsiTheme="minorHAnsi" w:cstheme="minorHAnsi"/>
          <w:color w:val="000000"/>
        </w:rPr>
        <w:t xml:space="preserve">W. MacDonald, </w:t>
      </w:r>
      <w:r w:rsidRPr="001019B5">
        <w:rPr>
          <w:rFonts w:asciiTheme="minorHAnsi" w:hAnsiTheme="minorHAnsi" w:cstheme="minorHAnsi"/>
          <w:i/>
          <w:iCs/>
          <w:color w:val="000000"/>
        </w:rPr>
        <w:t>The Architecture of the Roman Empire</w:t>
      </w:r>
      <w:r w:rsidRPr="001019B5">
        <w:rPr>
          <w:rFonts w:asciiTheme="minorHAnsi" w:hAnsiTheme="minorHAnsi" w:cstheme="minorHAnsi"/>
          <w:color w:val="000000"/>
        </w:rPr>
        <w:t xml:space="preserve">. New Haven: Yale University </w:t>
      </w:r>
    </w:p>
    <w:p w14:paraId="5782273D" w14:textId="29D62F47" w:rsidR="00DB35E3" w:rsidRPr="001019B5" w:rsidRDefault="00DB35E3" w:rsidP="00DB35E3">
      <w:pPr>
        <w:pStyle w:val="NormalWeb"/>
        <w:numPr>
          <w:ilvl w:val="1"/>
          <w:numId w:val="4"/>
        </w:numPr>
        <w:rPr>
          <w:rFonts w:asciiTheme="minorHAnsi" w:hAnsiTheme="minorHAnsi" w:cstheme="minorHAnsi"/>
          <w:color w:val="000000"/>
        </w:rPr>
      </w:pPr>
      <w:r w:rsidRPr="001019B5">
        <w:rPr>
          <w:rFonts w:asciiTheme="minorHAnsi" w:hAnsiTheme="minorHAnsi" w:cstheme="minorHAnsi"/>
          <w:color w:val="000000"/>
        </w:rPr>
        <w:t>A. Wallace-</w:t>
      </w:r>
      <w:proofErr w:type="spellStart"/>
      <w:r w:rsidRPr="001019B5">
        <w:rPr>
          <w:rFonts w:asciiTheme="minorHAnsi" w:hAnsiTheme="minorHAnsi" w:cstheme="minorHAnsi"/>
          <w:color w:val="000000"/>
        </w:rPr>
        <w:t>Hadrill</w:t>
      </w:r>
      <w:proofErr w:type="spellEnd"/>
      <w:r w:rsidRPr="001019B5">
        <w:rPr>
          <w:rFonts w:asciiTheme="minorHAnsi" w:hAnsiTheme="minorHAnsi" w:cstheme="minorHAnsi"/>
          <w:color w:val="000000"/>
        </w:rPr>
        <w:t xml:space="preserve">, </w:t>
      </w:r>
      <w:r w:rsidRPr="001019B5">
        <w:rPr>
          <w:rFonts w:asciiTheme="minorHAnsi" w:hAnsiTheme="minorHAnsi" w:cstheme="minorHAnsi"/>
          <w:i/>
          <w:iCs/>
          <w:color w:val="000000"/>
        </w:rPr>
        <w:t>Rome's Cultural Revolution</w:t>
      </w:r>
      <w:r w:rsidRPr="001019B5">
        <w:rPr>
          <w:rFonts w:asciiTheme="minorHAnsi" w:hAnsiTheme="minorHAnsi" w:cstheme="minorHAnsi"/>
          <w:color w:val="000000"/>
        </w:rPr>
        <w:t xml:space="preserve">. Cambridge: Cambridge University </w:t>
      </w:r>
    </w:p>
    <w:p w14:paraId="372820D5" w14:textId="77777777" w:rsidR="00DB35E3" w:rsidRPr="001019B5" w:rsidRDefault="00DB35E3" w:rsidP="00DB35E3">
      <w:pPr>
        <w:pStyle w:val="NormalWeb"/>
        <w:numPr>
          <w:ilvl w:val="1"/>
          <w:numId w:val="4"/>
        </w:numPr>
        <w:rPr>
          <w:rFonts w:asciiTheme="minorHAnsi" w:hAnsiTheme="minorHAnsi" w:cstheme="minorHAnsi"/>
          <w:color w:val="000000"/>
        </w:rPr>
      </w:pPr>
      <w:r w:rsidRPr="001019B5">
        <w:rPr>
          <w:rFonts w:asciiTheme="minorHAnsi" w:hAnsiTheme="minorHAnsi" w:cstheme="minorHAnsi"/>
          <w:color w:val="000000"/>
        </w:rPr>
        <w:t xml:space="preserve">J. Ward-Perkins, </w:t>
      </w:r>
      <w:r w:rsidRPr="001019B5">
        <w:rPr>
          <w:rFonts w:asciiTheme="minorHAnsi" w:hAnsiTheme="minorHAnsi" w:cstheme="minorHAnsi"/>
          <w:i/>
          <w:iCs/>
          <w:color w:val="000000"/>
        </w:rPr>
        <w:t>Roman imperial Architecture</w:t>
      </w:r>
      <w:r w:rsidRPr="001019B5">
        <w:rPr>
          <w:rFonts w:asciiTheme="minorHAnsi" w:hAnsiTheme="minorHAnsi" w:cstheme="minorHAnsi"/>
          <w:color w:val="000000"/>
        </w:rPr>
        <w:t xml:space="preserve">. New Haven: Yale University Press 1981. NA310 W34 </w:t>
      </w:r>
    </w:p>
    <w:p w14:paraId="2D7FE280" w14:textId="18E08027" w:rsidR="00DB35E3" w:rsidRPr="001019B5" w:rsidRDefault="00DB35E3" w:rsidP="00DB35E3">
      <w:pPr>
        <w:pStyle w:val="NormalWeb"/>
        <w:numPr>
          <w:ilvl w:val="1"/>
          <w:numId w:val="4"/>
        </w:numPr>
        <w:rPr>
          <w:rFonts w:asciiTheme="minorHAnsi" w:hAnsiTheme="minorHAnsi" w:cstheme="minorHAnsi"/>
          <w:color w:val="000000"/>
        </w:rPr>
      </w:pPr>
      <w:r w:rsidRPr="001019B5">
        <w:rPr>
          <w:rFonts w:asciiTheme="minorHAnsi" w:hAnsiTheme="minorHAnsi" w:cstheme="minorHAnsi"/>
          <w:color w:val="000000"/>
        </w:rPr>
        <w:lastRenderedPageBreak/>
        <w:t xml:space="preserve">K. Welch, </w:t>
      </w:r>
      <w:r w:rsidRPr="001019B5">
        <w:rPr>
          <w:rFonts w:asciiTheme="minorHAnsi" w:hAnsiTheme="minorHAnsi" w:cstheme="minorHAnsi"/>
          <w:i/>
          <w:iCs/>
          <w:color w:val="000000"/>
        </w:rPr>
        <w:t>The Roman Amphitheatre: From Its Origins to the Colosseum</w:t>
      </w:r>
      <w:r w:rsidRPr="001019B5">
        <w:rPr>
          <w:rFonts w:asciiTheme="minorHAnsi" w:hAnsiTheme="minorHAnsi" w:cstheme="minorHAnsi"/>
          <w:color w:val="000000"/>
        </w:rPr>
        <w:t xml:space="preserve">. Cambridge: </w:t>
      </w:r>
    </w:p>
    <w:p w14:paraId="761E4D12" w14:textId="6FD1ECF8" w:rsidR="00DB35E3" w:rsidRPr="001019B5" w:rsidRDefault="00DB35E3" w:rsidP="00DB35E3">
      <w:pPr>
        <w:pStyle w:val="NormalWeb"/>
        <w:numPr>
          <w:ilvl w:val="1"/>
          <w:numId w:val="4"/>
        </w:numPr>
        <w:rPr>
          <w:rFonts w:asciiTheme="minorHAnsi" w:hAnsiTheme="minorHAnsi" w:cstheme="minorHAnsi"/>
          <w:color w:val="000000"/>
        </w:rPr>
      </w:pPr>
      <w:r w:rsidRPr="001019B5">
        <w:rPr>
          <w:rFonts w:asciiTheme="minorHAnsi" w:hAnsiTheme="minorHAnsi" w:cstheme="minorHAnsi"/>
          <w:color w:val="000000"/>
        </w:rPr>
        <w:t xml:space="preserve">P. </w:t>
      </w:r>
      <w:proofErr w:type="spellStart"/>
      <w:r w:rsidRPr="001019B5">
        <w:rPr>
          <w:rFonts w:asciiTheme="minorHAnsi" w:hAnsiTheme="minorHAnsi" w:cstheme="minorHAnsi"/>
          <w:color w:val="000000"/>
        </w:rPr>
        <w:t>Zanker</w:t>
      </w:r>
      <w:proofErr w:type="spellEnd"/>
      <w:r w:rsidRPr="001019B5">
        <w:rPr>
          <w:rFonts w:asciiTheme="minorHAnsi" w:hAnsiTheme="minorHAnsi" w:cstheme="minorHAnsi"/>
          <w:color w:val="000000"/>
        </w:rPr>
        <w:t xml:space="preserve">, </w:t>
      </w:r>
      <w:r w:rsidRPr="001019B5">
        <w:rPr>
          <w:rFonts w:asciiTheme="minorHAnsi" w:hAnsiTheme="minorHAnsi" w:cstheme="minorHAnsi"/>
          <w:i/>
          <w:iCs/>
          <w:color w:val="000000"/>
        </w:rPr>
        <w:t xml:space="preserve">The Power of Images in the Age of Augustus. </w:t>
      </w:r>
      <w:r w:rsidRPr="001019B5">
        <w:rPr>
          <w:rFonts w:asciiTheme="minorHAnsi" w:hAnsiTheme="minorHAnsi" w:cstheme="minorHAnsi"/>
          <w:color w:val="000000"/>
        </w:rPr>
        <w:t xml:space="preserve">Ann Arbor: University of Michigan Press 1990. N5763 Z36 1988 </w:t>
      </w:r>
    </w:p>
    <w:p w14:paraId="53ACF8DB" w14:textId="6DE890B0" w:rsidR="00DB35E3" w:rsidRPr="001019B5" w:rsidRDefault="00D2331C" w:rsidP="00DB35E3">
      <w:pPr>
        <w:pStyle w:val="NormalWeb"/>
        <w:rPr>
          <w:rFonts w:asciiTheme="minorHAnsi" w:hAnsiTheme="minorHAnsi" w:cstheme="minorHAnsi"/>
          <w:b/>
          <w:bCs/>
          <w:color w:val="000000"/>
        </w:rPr>
      </w:pPr>
      <w:r w:rsidRPr="001019B5">
        <w:rPr>
          <w:rFonts w:asciiTheme="minorHAnsi" w:hAnsiTheme="minorHAnsi" w:cstheme="minorHAnsi"/>
          <w:b/>
          <w:bCs/>
          <w:color w:val="000000"/>
        </w:rPr>
        <w:t>Term Evaluation</w:t>
      </w:r>
    </w:p>
    <w:p w14:paraId="7FD047EF" w14:textId="121AC7F6" w:rsidR="00D2331C" w:rsidRPr="001019B5" w:rsidRDefault="00D2331C" w:rsidP="00D2331C">
      <w:pPr>
        <w:pStyle w:val="NormalWeb"/>
        <w:rPr>
          <w:rFonts w:asciiTheme="minorHAnsi" w:hAnsiTheme="minorHAnsi" w:cstheme="minorHAnsi"/>
          <w:color w:val="000000"/>
        </w:rPr>
      </w:pPr>
      <w:r w:rsidRPr="001019B5">
        <w:rPr>
          <w:rFonts w:asciiTheme="minorHAnsi" w:hAnsiTheme="minorHAnsi" w:cstheme="minorHAnsi"/>
          <w:color w:val="000000"/>
        </w:rPr>
        <w:t>Midterm</w:t>
      </w:r>
      <w:r w:rsidR="001019B5">
        <w:rPr>
          <w:rFonts w:asciiTheme="minorHAnsi" w:hAnsiTheme="minorHAnsi" w:cstheme="minorHAnsi"/>
          <w:color w:val="000000"/>
        </w:rPr>
        <w:t xml:space="preserve"> (Feb. 28</w:t>
      </w:r>
      <w:r w:rsidR="001019B5" w:rsidRPr="001019B5">
        <w:rPr>
          <w:rFonts w:asciiTheme="minorHAnsi" w:hAnsiTheme="minorHAnsi" w:cstheme="minorHAnsi"/>
          <w:color w:val="000000"/>
          <w:vertAlign w:val="superscript"/>
        </w:rPr>
        <w:t>th</w:t>
      </w:r>
      <w:r w:rsidR="001019B5">
        <w:rPr>
          <w:rFonts w:asciiTheme="minorHAnsi" w:hAnsiTheme="minorHAnsi" w:cstheme="minorHAnsi"/>
          <w:color w:val="000000"/>
        </w:rPr>
        <w:t xml:space="preserve">) </w:t>
      </w:r>
      <w:r w:rsidRPr="001019B5">
        <w:rPr>
          <w:rFonts w:asciiTheme="minorHAnsi" w:hAnsiTheme="minorHAnsi" w:cstheme="minorHAnsi"/>
          <w:color w:val="000000"/>
        </w:rPr>
        <w:t>30%</w:t>
      </w:r>
    </w:p>
    <w:p w14:paraId="7464ABC2" w14:textId="5D8CCAF0" w:rsidR="00D2331C" w:rsidRPr="001019B5" w:rsidRDefault="00D2331C" w:rsidP="00D2331C">
      <w:pPr>
        <w:pStyle w:val="NormalWeb"/>
        <w:rPr>
          <w:rFonts w:asciiTheme="minorHAnsi" w:hAnsiTheme="minorHAnsi" w:cstheme="minorHAnsi"/>
          <w:color w:val="000000"/>
        </w:rPr>
      </w:pPr>
      <w:r w:rsidRPr="001019B5">
        <w:rPr>
          <w:rFonts w:asciiTheme="minorHAnsi" w:hAnsiTheme="minorHAnsi" w:cstheme="minorHAnsi"/>
          <w:color w:val="000000"/>
        </w:rPr>
        <w:t>10 Discussion posts (</w:t>
      </w:r>
      <w:r w:rsidR="006C4AE5" w:rsidRPr="001019B5">
        <w:rPr>
          <w:rFonts w:asciiTheme="minorHAnsi" w:hAnsiTheme="minorHAnsi" w:cstheme="minorHAnsi"/>
          <w:color w:val="000000"/>
        </w:rPr>
        <w:t>initial</w:t>
      </w:r>
      <w:r w:rsidR="003A2ACB" w:rsidRPr="001019B5">
        <w:rPr>
          <w:rFonts w:asciiTheme="minorHAnsi" w:hAnsiTheme="minorHAnsi" w:cstheme="minorHAnsi"/>
          <w:color w:val="000000"/>
        </w:rPr>
        <w:t xml:space="preserve"> &amp; </w:t>
      </w:r>
      <w:r w:rsidRPr="001019B5">
        <w:rPr>
          <w:rFonts w:asciiTheme="minorHAnsi" w:hAnsiTheme="minorHAnsi" w:cstheme="minorHAnsi"/>
          <w:color w:val="000000"/>
        </w:rPr>
        <w:t>response) 20%</w:t>
      </w:r>
    </w:p>
    <w:p w14:paraId="551E2F21" w14:textId="6CC4DC62" w:rsidR="00D2331C" w:rsidRPr="001019B5" w:rsidRDefault="00D2331C" w:rsidP="00D2331C">
      <w:pPr>
        <w:pStyle w:val="NormalWeb"/>
        <w:rPr>
          <w:rFonts w:asciiTheme="minorHAnsi" w:hAnsiTheme="minorHAnsi" w:cstheme="minorHAnsi"/>
          <w:color w:val="000000"/>
        </w:rPr>
      </w:pPr>
      <w:r w:rsidRPr="001019B5">
        <w:rPr>
          <w:rFonts w:asciiTheme="minorHAnsi" w:hAnsiTheme="minorHAnsi" w:cstheme="minorHAnsi"/>
          <w:color w:val="000000"/>
        </w:rPr>
        <w:t>Final Exam</w:t>
      </w:r>
      <w:r w:rsidR="003A2ACB" w:rsidRPr="001019B5">
        <w:rPr>
          <w:rFonts w:asciiTheme="minorHAnsi" w:hAnsiTheme="minorHAnsi" w:cstheme="minorHAnsi"/>
          <w:color w:val="000000"/>
        </w:rPr>
        <w:t xml:space="preserve">: </w:t>
      </w:r>
      <w:r w:rsidRPr="001019B5">
        <w:rPr>
          <w:rFonts w:asciiTheme="minorHAnsi" w:hAnsiTheme="minorHAnsi" w:cstheme="minorHAnsi"/>
          <w:color w:val="000000"/>
        </w:rPr>
        <w:t>Take Home Essay</w:t>
      </w:r>
      <w:r w:rsidR="000049B7" w:rsidRPr="001019B5">
        <w:rPr>
          <w:rFonts w:asciiTheme="minorHAnsi" w:hAnsiTheme="minorHAnsi" w:cstheme="minorHAnsi"/>
          <w:color w:val="000000"/>
        </w:rPr>
        <w:t xml:space="preserve"> (Distributed April 8 and due to Dropbox April 15) </w:t>
      </w:r>
      <w:r w:rsidRPr="001019B5">
        <w:rPr>
          <w:rFonts w:asciiTheme="minorHAnsi" w:hAnsiTheme="minorHAnsi" w:cstheme="minorHAnsi"/>
          <w:color w:val="000000"/>
        </w:rPr>
        <w:t xml:space="preserve">x </w:t>
      </w:r>
      <w:r w:rsidR="006C4AE5" w:rsidRPr="001019B5">
        <w:rPr>
          <w:rFonts w:asciiTheme="minorHAnsi" w:hAnsiTheme="minorHAnsi" w:cstheme="minorHAnsi"/>
          <w:color w:val="000000"/>
        </w:rPr>
        <w:t>35</w:t>
      </w:r>
      <w:r w:rsidRPr="001019B5">
        <w:rPr>
          <w:rFonts w:asciiTheme="minorHAnsi" w:hAnsiTheme="minorHAnsi" w:cstheme="minorHAnsi"/>
          <w:color w:val="000000"/>
        </w:rPr>
        <w:t>%</w:t>
      </w:r>
    </w:p>
    <w:p w14:paraId="0202F65C" w14:textId="2BED1F8E" w:rsidR="00D2331C" w:rsidRPr="001019B5" w:rsidRDefault="00D2331C" w:rsidP="00D2331C">
      <w:pPr>
        <w:pStyle w:val="NormalWeb"/>
        <w:rPr>
          <w:rFonts w:asciiTheme="minorHAnsi" w:hAnsiTheme="minorHAnsi" w:cstheme="minorHAnsi"/>
          <w:color w:val="000000"/>
        </w:rPr>
      </w:pPr>
      <w:r w:rsidRPr="001019B5">
        <w:rPr>
          <w:rFonts w:asciiTheme="minorHAnsi" w:hAnsiTheme="minorHAnsi" w:cstheme="minorHAnsi"/>
          <w:color w:val="000000"/>
        </w:rPr>
        <w:t>Group presentation</w:t>
      </w:r>
      <w:r w:rsidR="000049B7" w:rsidRPr="001019B5">
        <w:rPr>
          <w:rFonts w:asciiTheme="minorHAnsi" w:hAnsiTheme="minorHAnsi" w:cstheme="minorHAnsi"/>
          <w:color w:val="000000"/>
        </w:rPr>
        <w:t xml:space="preserve"> (</w:t>
      </w:r>
      <w:r w:rsidR="001019B5">
        <w:rPr>
          <w:rFonts w:asciiTheme="minorHAnsi" w:hAnsiTheme="minorHAnsi" w:cstheme="minorHAnsi"/>
          <w:color w:val="000000"/>
        </w:rPr>
        <w:t>Week 12</w:t>
      </w:r>
      <w:r w:rsidR="000049B7" w:rsidRPr="001019B5">
        <w:rPr>
          <w:rFonts w:asciiTheme="minorHAnsi" w:hAnsiTheme="minorHAnsi" w:cstheme="minorHAnsi"/>
          <w:color w:val="000000"/>
        </w:rPr>
        <w:t xml:space="preserve">) </w:t>
      </w:r>
      <w:r w:rsidRPr="001019B5">
        <w:rPr>
          <w:rFonts w:asciiTheme="minorHAnsi" w:hAnsiTheme="minorHAnsi" w:cstheme="minorHAnsi"/>
          <w:color w:val="000000"/>
        </w:rPr>
        <w:t>x 1</w:t>
      </w:r>
      <w:r w:rsidR="006C4AE5" w:rsidRPr="001019B5">
        <w:rPr>
          <w:rFonts w:asciiTheme="minorHAnsi" w:hAnsiTheme="minorHAnsi" w:cstheme="minorHAnsi"/>
          <w:color w:val="000000"/>
        </w:rPr>
        <w:t>5</w:t>
      </w:r>
      <w:r w:rsidRPr="001019B5">
        <w:rPr>
          <w:rFonts w:asciiTheme="minorHAnsi" w:hAnsiTheme="minorHAnsi" w:cstheme="minorHAnsi"/>
          <w:color w:val="000000"/>
        </w:rPr>
        <w:t xml:space="preserve"> %</w:t>
      </w:r>
    </w:p>
    <w:p w14:paraId="4F72721A" w14:textId="14C707E6" w:rsidR="00B9789E" w:rsidRPr="001019B5" w:rsidRDefault="001019B5" w:rsidP="00445928">
      <w:pPr>
        <w:pStyle w:val="NormalWeb"/>
        <w:rPr>
          <w:rFonts w:asciiTheme="minorHAnsi" w:hAnsiTheme="minorHAnsi" w:cstheme="minorHAnsi"/>
          <w:color w:val="000000"/>
        </w:rPr>
      </w:pPr>
      <w:r w:rsidRPr="001019B5">
        <w:rPr>
          <w:rFonts w:asciiTheme="minorHAnsi" w:hAnsiTheme="minorHAnsi" w:cstheme="minorHAnsi"/>
          <w:b/>
          <w:color w:val="000000"/>
          <w:lang w:val="en-US"/>
        </w:rPr>
        <w:t>Late papers and make-up tests:</w:t>
      </w:r>
      <w:r w:rsidRPr="001019B5">
        <w:rPr>
          <w:rFonts w:asciiTheme="minorHAnsi" w:hAnsiTheme="minorHAnsi" w:cstheme="minorHAnsi"/>
          <w:bCs/>
          <w:color w:val="000000"/>
          <w:lang w:val="en-US"/>
        </w:rPr>
        <w:t xml:space="preserve"> </w:t>
      </w:r>
      <w:r w:rsidRPr="001019B5">
        <w:rPr>
          <w:rFonts w:asciiTheme="minorHAnsi" w:hAnsiTheme="minorHAnsi" w:cstheme="minorHAnsi"/>
          <w:color w:val="000000"/>
          <w:lang w:val="en-US"/>
        </w:rPr>
        <w:t xml:space="preserve">As the dates of exams and due dates of assignments will be included in the Course Outline, all students are expected to know about them and to be prepared accordingly. </w:t>
      </w:r>
      <w:r w:rsidRPr="001019B5">
        <w:rPr>
          <w:rFonts w:asciiTheme="minorHAnsi" w:hAnsiTheme="minorHAnsi" w:cstheme="minorHAnsi"/>
          <w:color w:val="000000"/>
        </w:rPr>
        <w:t xml:space="preserve">For those who miss a mid-term test for medical or compassionate reasons, the grade will be redistributed to the other exams. There will be NO make-up tests. </w:t>
      </w:r>
    </w:p>
    <w:p w14:paraId="3CF9934F" w14:textId="0A147FAB" w:rsidR="00DB35E3" w:rsidRPr="001019B5" w:rsidRDefault="00D2331C" w:rsidP="00445928">
      <w:pPr>
        <w:pStyle w:val="NormalWeb"/>
        <w:rPr>
          <w:rStyle w:val="Strong"/>
          <w:rFonts w:asciiTheme="minorHAnsi" w:hAnsiTheme="minorHAnsi" w:cstheme="minorHAnsi"/>
          <w:color w:val="000000"/>
        </w:rPr>
      </w:pPr>
      <w:r w:rsidRPr="001019B5">
        <w:rPr>
          <w:rFonts w:asciiTheme="minorHAnsi" w:hAnsiTheme="minorHAnsi" w:cstheme="minorHAnsi"/>
          <w:b/>
          <w:bCs/>
          <w:color w:val="000000"/>
        </w:rPr>
        <w:t>Schedule</w:t>
      </w:r>
    </w:p>
    <w:p w14:paraId="2606F9D3" w14:textId="6D7CA7F7" w:rsidR="00445928" w:rsidRPr="001019B5" w:rsidRDefault="00445928" w:rsidP="00445928">
      <w:pPr>
        <w:pStyle w:val="NormalWeb"/>
        <w:rPr>
          <w:rFonts w:asciiTheme="minorHAnsi" w:hAnsiTheme="minorHAnsi" w:cstheme="minorHAnsi"/>
          <w:color w:val="000000"/>
        </w:rPr>
      </w:pPr>
      <w:r w:rsidRPr="001019B5">
        <w:rPr>
          <w:rStyle w:val="Strong"/>
          <w:rFonts w:asciiTheme="minorHAnsi" w:hAnsiTheme="minorHAnsi" w:cstheme="minorHAnsi"/>
          <w:color w:val="000000"/>
        </w:rPr>
        <w:t>W</w:t>
      </w:r>
      <w:r w:rsidR="00111FC2" w:rsidRPr="001019B5">
        <w:rPr>
          <w:rStyle w:val="Strong"/>
          <w:rFonts w:asciiTheme="minorHAnsi" w:hAnsiTheme="minorHAnsi" w:cstheme="minorHAnsi"/>
          <w:color w:val="000000"/>
        </w:rPr>
        <w:t>e</w:t>
      </w:r>
      <w:r w:rsidRPr="001019B5">
        <w:rPr>
          <w:rStyle w:val="Strong"/>
          <w:rFonts w:asciiTheme="minorHAnsi" w:hAnsiTheme="minorHAnsi" w:cstheme="minorHAnsi"/>
          <w:color w:val="000000"/>
        </w:rPr>
        <w:t>ek 1</w:t>
      </w:r>
      <w:r w:rsidR="000049B7" w:rsidRPr="001019B5">
        <w:rPr>
          <w:rStyle w:val="Strong"/>
          <w:rFonts w:asciiTheme="minorHAnsi" w:hAnsiTheme="minorHAnsi" w:cstheme="minorHAnsi"/>
          <w:color w:val="000000"/>
        </w:rPr>
        <w:t xml:space="preserve"> (Jan 10 12 14)</w:t>
      </w:r>
      <w:r w:rsidRPr="001019B5">
        <w:rPr>
          <w:rStyle w:val="Strong"/>
          <w:rFonts w:asciiTheme="minorHAnsi" w:hAnsiTheme="minorHAnsi" w:cstheme="minorHAnsi"/>
          <w:color w:val="000000"/>
        </w:rPr>
        <w:t>:</w:t>
      </w:r>
      <w:r w:rsidRPr="001019B5">
        <w:rPr>
          <w:rFonts w:asciiTheme="minorHAnsi" w:hAnsiTheme="minorHAnsi" w:cstheme="minorHAnsi"/>
          <w:color w:val="000000"/>
        </w:rPr>
        <w:br/>
      </w:r>
      <w:r w:rsidR="00111FC2" w:rsidRPr="001019B5">
        <w:rPr>
          <w:rFonts w:asciiTheme="minorHAnsi" w:hAnsiTheme="minorHAnsi" w:cstheme="minorHAnsi"/>
          <w:color w:val="000000"/>
        </w:rPr>
        <w:t xml:space="preserve">M/W: </w:t>
      </w:r>
      <w:r w:rsidR="00220BF4" w:rsidRPr="001019B5">
        <w:rPr>
          <w:rFonts w:asciiTheme="minorHAnsi" w:hAnsiTheme="minorHAnsi" w:cstheme="minorHAnsi"/>
          <w:color w:val="000000"/>
        </w:rPr>
        <w:t xml:space="preserve">Introduction. </w:t>
      </w:r>
      <w:r w:rsidR="008D6BAC" w:rsidRPr="001019B5">
        <w:rPr>
          <w:rFonts w:asciiTheme="minorHAnsi" w:hAnsiTheme="minorHAnsi" w:cstheme="minorHAnsi"/>
          <w:color w:val="000000"/>
        </w:rPr>
        <w:t>The Etruscans</w:t>
      </w:r>
      <w:r w:rsidRPr="001019B5">
        <w:rPr>
          <w:rFonts w:asciiTheme="minorHAnsi" w:hAnsiTheme="minorHAnsi" w:cstheme="minorHAnsi"/>
          <w:color w:val="000000"/>
        </w:rPr>
        <w:t>; Death and Burial</w:t>
      </w:r>
      <w:r w:rsidRPr="001019B5">
        <w:rPr>
          <w:rStyle w:val="apple-converted-space"/>
          <w:rFonts w:asciiTheme="minorHAnsi" w:hAnsiTheme="minorHAnsi" w:cstheme="minorHAnsi"/>
          <w:color w:val="000000"/>
        </w:rPr>
        <w:t> </w:t>
      </w:r>
      <w:r w:rsidR="008D6BAC" w:rsidRPr="001019B5">
        <w:rPr>
          <w:rStyle w:val="apple-converted-space"/>
          <w:rFonts w:asciiTheme="minorHAnsi" w:hAnsiTheme="minorHAnsi" w:cstheme="minorHAnsi"/>
          <w:color w:val="000000"/>
        </w:rPr>
        <w:t>&amp; Boundaries</w:t>
      </w:r>
      <w:r w:rsidRPr="001019B5">
        <w:rPr>
          <w:rFonts w:asciiTheme="minorHAnsi" w:hAnsiTheme="minorHAnsi" w:cstheme="minorHAnsi"/>
          <w:color w:val="000000"/>
        </w:rPr>
        <w:br/>
        <w:t>Readings:</w:t>
      </w:r>
      <w:r w:rsidRPr="001019B5">
        <w:rPr>
          <w:rStyle w:val="apple-converted-space"/>
          <w:rFonts w:asciiTheme="minorHAnsi" w:hAnsiTheme="minorHAnsi" w:cstheme="minorHAnsi"/>
          <w:color w:val="000000"/>
        </w:rPr>
        <w:t> </w:t>
      </w:r>
      <w:r w:rsidRPr="001019B5">
        <w:rPr>
          <w:rFonts w:asciiTheme="minorHAnsi" w:hAnsiTheme="minorHAnsi" w:cstheme="minorHAnsi"/>
          <w:color w:val="000000"/>
        </w:rPr>
        <w:t>Tuck, Chapters 1 and 2</w:t>
      </w:r>
    </w:p>
    <w:p w14:paraId="1BF8EE27" w14:textId="4F23E96E" w:rsidR="00F30DB3" w:rsidRPr="001019B5" w:rsidRDefault="00F30DB3" w:rsidP="00445928">
      <w:pPr>
        <w:pStyle w:val="NormalWeb"/>
        <w:rPr>
          <w:rFonts w:asciiTheme="minorHAnsi" w:hAnsiTheme="minorHAnsi" w:cstheme="minorHAnsi"/>
          <w:b/>
          <w:bCs/>
          <w:color w:val="000000"/>
        </w:rPr>
      </w:pPr>
      <w:r w:rsidRPr="001019B5">
        <w:rPr>
          <w:rFonts w:asciiTheme="minorHAnsi" w:hAnsiTheme="minorHAnsi" w:cstheme="minorHAnsi"/>
          <w:b/>
          <w:bCs/>
          <w:noProof/>
          <w:color w:val="000000"/>
        </w:rPr>
        <w:drawing>
          <wp:inline distT="0" distB="0" distL="0" distR="0" wp14:anchorId="2FBEF448" wp14:editId="77F5D457">
            <wp:extent cx="1612900" cy="1257300"/>
            <wp:effectExtent l="0" t="0" r="0" b="0"/>
            <wp:docPr id="15" name="Picture 1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websit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12900" cy="1257300"/>
                    </a:xfrm>
                    <a:prstGeom prst="rect">
                      <a:avLst/>
                    </a:prstGeom>
                  </pic:spPr>
                </pic:pic>
              </a:graphicData>
            </a:graphic>
          </wp:inline>
        </w:drawing>
      </w:r>
    </w:p>
    <w:p w14:paraId="4B0C117D" w14:textId="08607F9B" w:rsidR="00F30DB3" w:rsidRPr="001019B5" w:rsidRDefault="00111FC2" w:rsidP="00445928">
      <w:pPr>
        <w:pStyle w:val="NormalWeb"/>
        <w:rPr>
          <w:rFonts w:asciiTheme="minorHAnsi" w:hAnsiTheme="minorHAnsi" w:cstheme="minorHAnsi"/>
          <w:color w:val="000000"/>
        </w:rPr>
      </w:pPr>
      <w:r w:rsidRPr="001019B5">
        <w:rPr>
          <w:rFonts w:asciiTheme="minorHAnsi" w:hAnsiTheme="minorHAnsi" w:cstheme="minorHAnsi"/>
          <w:color w:val="000000"/>
        </w:rPr>
        <w:t xml:space="preserve">F: </w:t>
      </w:r>
      <w:r w:rsidR="008B5764" w:rsidRPr="001019B5">
        <w:rPr>
          <w:rFonts w:asciiTheme="minorHAnsi" w:hAnsiTheme="minorHAnsi" w:cstheme="minorHAnsi"/>
          <w:color w:val="000000"/>
        </w:rPr>
        <w:t>Discussion</w:t>
      </w:r>
      <w:r w:rsidR="009544FD" w:rsidRPr="001019B5">
        <w:rPr>
          <w:rFonts w:asciiTheme="minorHAnsi" w:hAnsiTheme="minorHAnsi" w:cstheme="minorHAnsi"/>
          <w:color w:val="000000"/>
        </w:rPr>
        <w:t xml:space="preserve"> 1</w:t>
      </w:r>
      <w:r w:rsidR="008B5764" w:rsidRPr="001019B5">
        <w:rPr>
          <w:rFonts w:asciiTheme="minorHAnsi" w:hAnsiTheme="minorHAnsi" w:cstheme="minorHAnsi"/>
          <w:color w:val="000000"/>
        </w:rPr>
        <w:t xml:space="preserve">: </w:t>
      </w:r>
      <w:r w:rsidR="006A4AD6" w:rsidRPr="001019B5">
        <w:rPr>
          <w:rFonts w:asciiTheme="minorHAnsi" w:hAnsiTheme="minorHAnsi" w:cstheme="minorHAnsi"/>
          <w:color w:val="000000"/>
        </w:rPr>
        <w:t>C</w:t>
      </w:r>
      <w:r w:rsidRPr="001019B5">
        <w:rPr>
          <w:rFonts w:asciiTheme="minorHAnsi" w:hAnsiTheme="minorHAnsi" w:cstheme="minorHAnsi"/>
          <w:color w:val="000000"/>
        </w:rPr>
        <w:t xml:space="preserve">inematic Rome </w:t>
      </w:r>
      <w:r w:rsidR="003A2ACB" w:rsidRPr="001019B5">
        <w:rPr>
          <w:rFonts w:asciiTheme="minorHAnsi" w:hAnsiTheme="minorHAnsi" w:cstheme="minorHAnsi"/>
          <w:color w:val="000000"/>
        </w:rPr>
        <w:t>can be considered</w:t>
      </w:r>
      <w:r w:rsidR="006A4AD6" w:rsidRPr="001019B5">
        <w:rPr>
          <w:rFonts w:asciiTheme="minorHAnsi" w:hAnsiTheme="minorHAnsi" w:cstheme="minorHAnsi"/>
          <w:color w:val="000000"/>
        </w:rPr>
        <w:t xml:space="preserve"> self-referential</w:t>
      </w:r>
      <w:r w:rsidRPr="001019B5">
        <w:rPr>
          <w:rFonts w:asciiTheme="minorHAnsi" w:hAnsiTheme="minorHAnsi" w:cstheme="minorHAnsi"/>
          <w:color w:val="000000"/>
        </w:rPr>
        <w:t xml:space="preserve">. Whether Italian nationalism, American </w:t>
      </w:r>
      <w:r w:rsidR="003A2ACB" w:rsidRPr="001019B5">
        <w:rPr>
          <w:rFonts w:asciiTheme="minorHAnsi" w:hAnsiTheme="minorHAnsi" w:cstheme="minorHAnsi"/>
          <w:color w:val="000000"/>
        </w:rPr>
        <w:t>humanism</w:t>
      </w:r>
      <w:r w:rsidRPr="001019B5">
        <w:rPr>
          <w:rFonts w:asciiTheme="minorHAnsi" w:hAnsiTheme="minorHAnsi" w:cstheme="minorHAnsi"/>
          <w:color w:val="000000"/>
        </w:rPr>
        <w:t xml:space="preserve">, wartime propaganda, or post-colonial rebellion, films about ancient Rome have been understood as parables about now, rather than then; us, rather than them. Rome is a site where otherness is expected to be played out: dictatorship and the world wars, women and orientalism, immorality, and religion. It has been a way to talk about empire, nationalism, ethnicity, class, gender - and </w:t>
      </w:r>
      <w:r w:rsidR="006A4AD6" w:rsidRPr="001019B5">
        <w:rPr>
          <w:rFonts w:asciiTheme="minorHAnsi" w:hAnsiTheme="minorHAnsi" w:cstheme="minorHAnsi"/>
          <w:color w:val="000000"/>
        </w:rPr>
        <w:t>is associated</w:t>
      </w:r>
      <w:r w:rsidRPr="001019B5">
        <w:rPr>
          <w:rFonts w:asciiTheme="minorHAnsi" w:hAnsiTheme="minorHAnsi" w:cstheme="minorHAnsi"/>
          <w:color w:val="000000"/>
        </w:rPr>
        <w:t xml:space="preserve"> with scale, spectacle, and excess</w:t>
      </w:r>
      <w:r w:rsidR="006A4AD6" w:rsidRPr="001019B5">
        <w:rPr>
          <w:rFonts w:asciiTheme="minorHAnsi" w:hAnsiTheme="minorHAnsi" w:cstheme="minorHAnsi"/>
          <w:color w:val="000000"/>
        </w:rPr>
        <w:t xml:space="preserve">. </w:t>
      </w:r>
      <w:r w:rsidR="003A2ACB" w:rsidRPr="001019B5">
        <w:rPr>
          <w:rFonts w:asciiTheme="minorHAnsi" w:hAnsiTheme="minorHAnsi" w:cstheme="minorHAnsi"/>
          <w:color w:val="000000"/>
        </w:rPr>
        <w:t xml:space="preserve">What image of ancient Rome does popular culture communicate? </w:t>
      </w:r>
    </w:p>
    <w:p w14:paraId="2009DFB1" w14:textId="42072623" w:rsidR="00111FC2" w:rsidRPr="001019B5" w:rsidRDefault="00445928" w:rsidP="00445928">
      <w:pPr>
        <w:pStyle w:val="NormalWeb"/>
        <w:rPr>
          <w:rFonts w:asciiTheme="minorHAnsi" w:hAnsiTheme="minorHAnsi" w:cstheme="minorHAnsi"/>
          <w:color w:val="000000"/>
        </w:rPr>
      </w:pPr>
      <w:r w:rsidRPr="001019B5">
        <w:rPr>
          <w:rFonts w:asciiTheme="minorHAnsi" w:hAnsiTheme="minorHAnsi" w:cstheme="minorHAnsi"/>
          <w:color w:val="000000"/>
        </w:rPr>
        <w:br/>
      </w:r>
      <w:r w:rsidRPr="001019B5">
        <w:rPr>
          <w:rStyle w:val="Strong"/>
          <w:rFonts w:asciiTheme="minorHAnsi" w:hAnsiTheme="minorHAnsi" w:cstheme="minorHAnsi"/>
          <w:color w:val="000000"/>
        </w:rPr>
        <w:t>Week 2</w:t>
      </w:r>
      <w:r w:rsidR="000049B7" w:rsidRPr="001019B5">
        <w:rPr>
          <w:rStyle w:val="Strong"/>
          <w:rFonts w:asciiTheme="minorHAnsi" w:hAnsiTheme="minorHAnsi" w:cstheme="minorHAnsi"/>
          <w:color w:val="000000"/>
        </w:rPr>
        <w:t xml:space="preserve"> </w:t>
      </w:r>
      <w:r w:rsidR="009544FD" w:rsidRPr="001019B5">
        <w:rPr>
          <w:rStyle w:val="Strong"/>
          <w:rFonts w:asciiTheme="minorHAnsi" w:hAnsiTheme="minorHAnsi" w:cstheme="minorHAnsi"/>
          <w:color w:val="000000"/>
        </w:rPr>
        <w:t>(Jan</w:t>
      </w:r>
      <w:r w:rsidR="000049B7" w:rsidRPr="001019B5">
        <w:rPr>
          <w:rStyle w:val="Strong"/>
          <w:rFonts w:asciiTheme="minorHAnsi" w:hAnsiTheme="minorHAnsi" w:cstheme="minorHAnsi"/>
          <w:color w:val="000000"/>
        </w:rPr>
        <w:t xml:space="preserve"> 17 19 21)</w:t>
      </w:r>
      <w:r w:rsidRPr="001019B5">
        <w:rPr>
          <w:rStyle w:val="Strong"/>
          <w:rFonts w:asciiTheme="minorHAnsi" w:hAnsiTheme="minorHAnsi" w:cstheme="minorHAnsi"/>
          <w:color w:val="000000"/>
        </w:rPr>
        <w:t>:</w:t>
      </w:r>
      <w:r w:rsidRPr="001019B5">
        <w:rPr>
          <w:rFonts w:asciiTheme="minorHAnsi" w:hAnsiTheme="minorHAnsi" w:cstheme="minorHAnsi"/>
          <w:color w:val="000000"/>
        </w:rPr>
        <w:br/>
      </w:r>
      <w:r w:rsidR="00111FC2" w:rsidRPr="001019B5">
        <w:rPr>
          <w:rFonts w:asciiTheme="minorHAnsi" w:hAnsiTheme="minorHAnsi" w:cstheme="minorHAnsi"/>
          <w:color w:val="000000"/>
        </w:rPr>
        <w:lastRenderedPageBreak/>
        <w:t xml:space="preserve">M/W: </w:t>
      </w:r>
      <w:r w:rsidRPr="001019B5">
        <w:rPr>
          <w:rFonts w:asciiTheme="minorHAnsi" w:hAnsiTheme="minorHAnsi" w:cstheme="minorHAnsi"/>
          <w:color w:val="000000"/>
        </w:rPr>
        <w:t>The Republic</w:t>
      </w:r>
      <w:r w:rsidR="003A2ACB" w:rsidRPr="001019B5">
        <w:rPr>
          <w:rStyle w:val="apple-converted-space"/>
          <w:rFonts w:asciiTheme="minorHAnsi" w:hAnsiTheme="minorHAnsi" w:cstheme="minorHAnsi"/>
          <w:color w:val="000000"/>
        </w:rPr>
        <w:t xml:space="preserve">; Verism </w:t>
      </w:r>
      <w:r w:rsidR="00AB6F0E">
        <w:rPr>
          <w:rStyle w:val="apple-converted-space"/>
          <w:rFonts w:asciiTheme="minorHAnsi" w:hAnsiTheme="minorHAnsi" w:cstheme="minorHAnsi"/>
          <w:color w:val="000000"/>
        </w:rPr>
        <w:t>is</w:t>
      </w:r>
      <w:r w:rsidR="003A2ACB" w:rsidRPr="001019B5">
        <w:rPr>
          <w:rStyle w:val="apple-converted-space"/>
          <w:rFonts w:asciiTheme="minorHAnsi" w:hAnsiTheme="minorHAnsi" w:cstheme="minorHAnsi"/>
          <w:color w:val="000000"/>
        </w:rPr>
        <w:t xml:space="preserve"> Truth and Honour</w:t>
      </w:r>
      <w:r w:rsidRPr="001019B5">
        <w:rPr>
          <w:rFonts w:asciiTheme="minorHAnsi" w:hAnsiTheme="minorHAnsi" w:cstheme="minorHAnsi"/>
          <w:color w:val="000000"/>
        </w:rPr>
        <w:br/>
        <w:t>Reading: Tuck, Chapter 3</w:t>
      </w:r>
    </w:p>
    <w:p w14:paraId="5B83B040" w14:textId="609C8A6A" w:rsidR="006A4AD6" w:rsidRPr="001019B5" w:rsidRDefault="006A4AD6" w:rsidP="006A4AD6">
      <w:pPr>
        <w:rPr>
          <w:rFonts w:eastAsia="Times New Roman" w:cstheme="minorHAnsi"/>
        </w:rPr>
      </w:pPr>
      <w:r w:rsidRPr="001019B5">
        <w:rPr>
          <w:rFonts w:eastAsia="Times New Roman" w:cstheme="minorHAnsi"/>
        </w:rPr>
        <w:fldChar w:fldCharType="begin"/>
      </w:r>
      <w:r w:rsidRPr="001019B5">
        <w:rPr>
          <w:rFonts w:eastAsia="Times New Roman" w:cstheme="minorHAnsi"/>
        </w:rPr>
        <w:instrText xml:space="preserve"> INCLUDEPICTURE "/var/folders/_x/6n7pg0pd4pg642db4_2jnrjh0000gn/T/com.microsoft.Word/WebArchiveCopyPasteTempFiles/simone-pignoni-tarquin-and-lucretia.jpg" \* MERGEFORMATINET </w:instrText>
      </w:r>
      <w:r w:rsidRPr="001019B5">
        <w:rPr>
          <w:rFonts w:eastAsia="Times New Roman" w:cstheme="minorHAnsi"/>
        </w:rPr>
        <w:fldChar w:fldCharType="separate"/>
      </w:r>
      <w:r w:rsidRPr="001019B5">
        <w:rPr>
          <w:rFonts w:eastAsia="Times New Roman" w:cstheme="minorHAnsi"/>
          <w:noProof/>
        </w:rPr>
        <w:drawing>
          <wp:inline distT="0" distB="0" distL="0" distR="0" wp14:anchorId="02503EBE" wp14:editId="7B959716">
            <wp:extent cx="1411834" cy="1732313"/>
            <wp:effectExtent l="0" t="0" r="0" b="0"/>
            <wp:docPr id="1" name="Picture 1" descr="Tarquin and Lucretia by Simone Pignoni on art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rquin and Lucretia by Simone Pignoni on artne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8177" cy="1776906"/>
                    </a:xfrm>
                    <a:prstGeom prst="rect">
                      <a:avLst/>
                    </a:prstGeom>
                    <a:noFill/>
                    <a:ln>
                      <a:noFill/>
                    </a:ln>
                  </pic:spPr>
                </pic:pic>
              </a:graphicData>
            </a:graphic>
          </wp:inline>
        </w:drawing>
      </w:r>
      <w:r w:rsidRPr="001019B5">
        <w:rPr>
          <w:rFonts w:eastAsia="Times New Roman" w:cstheme="minorHAnsi"/>
        </w:rPr>
        <w:fldChar w:fldCharType="end"/>
      </w:r>
    </w:p>
    <w:p w14:paraId="7076EAC8" w14:textId="77777777" w:rsidR="009544FD" w:rsidRPr="001019B5" w:rsidRDefault="009544FD" w:rsidP="006A4AD6">
      <w:pPr>
        <w:rPr>
          <w:rFonts w:eastAsia="Times New Roman" w:cstheme="minorHAnsi"/>
        </w:rPr>
      </w:pPr>
    </w:p>
    <w:p w14:paraId="13FFE537" w14:textId="67E65040" w:rsidR="00111FC2" w:rsidRPr="001019B5" w:rsidRDefault="006A4AD6" w:rsidP="006A4AD6">
      <w:pPr>
        <w:rPr>
          <w:rFonts w:cstheme="minorHAnsi"/>
        </w:rPr>
      </w:pPr>
      <w:r w:rsidRPr="001019B5">
        <w:rPr>
          <w:rFonts w:cstheme="minorHAnsi"/>
          <w:color w:val="000000"/>
        </w:rPr>
        <w:t xml:space="preserve">F: Tarquin and Lucretia, </w:t>
      </w:r>
      <w:hyperlink r:id="rId9" w:history="1">
        <w:r w:rsidRPr="001019B5">
          <w:rPr>
            <w:rStyle w:val="Hyperlink"/>
            <w:rFonts w:cstheme="minorHAnsi"/>
          </w:rPr>
          <w:t>https://jamanetwork.com/journals/jamapsychiatry/fullarticle/482608</w:t>
        </w:r>
      </w:hyperlink>
      <w:r w:rsidRPr="001019B5">
        <w:rPr>
          <w:rFonts w:cstheme="minorHAnsi"/>
        </w:rPr>
        <w:t xml:space="preserve"> </w:t>
      </w:r>
    </w:p>
    <w:p w14:paraId="639373FB" w14:textId="511B8B89" w:rsidR="00111FC2" w:rsidRPr="001019B5" w:rsidRDefault="00970B30" w:rsidP="00445928">
      <w:pPr>
        <w:pStyle w:val="NormalWeb"/>
        <w:rPr>
          <w:rFonts w:asciiTheme="minorHAnsi" w:hAnsiTheme="minorHAnsi" w:cstheme="minorHAnsi"/>
          <w:color w:val="000000"/>
        </w:rPr>
      </w:pPr>
      <w:hyperlink r:id="rId10" w:history="1">
        <w:r w:rsidR="00111FC2" w:rsidRPr="001019B5">
          <w:rPr>
            <w:rStyle w:val="Hyperlink"/>
            <w:rFonts w:asciiTheme="minorHAnsi" w:hAnsiTheme="minorHAnsi" w:cstheme="minorHAnsi"/>
          </w:rPr>
          <w:t>https://crossworks.holycross.edu/cgi/viewcontent.cgi?article=1007&amp;context=parnassus-j</w:t>
        </w:r>
      </w:hyperlink>
    </w:p>
    <w:p w14:paraId="76786604" w14:textId="66172FCA" w:rsidR="003A2ACB" w:rsidRPr="001019B5" w:rsidRDefault="009544FD" w:rsidP="00445928">
      <w:pPr>
        <w:pStyle w:val="NormalWeb"/>
        <w:rPr>
          <w:rFonts w:asciiTheme="minorHAnsi" w:hAnsiTheme="minorHAnsi" w:cstheme="minorHAnsi"/>
          <w:color w:val="000000"/>
        </w:rPr>
      </w:pPr>
      <w:r w:rsidRPr="001019B5">
        <w:rPr>
          <w:rFonts w:asciiTheme="minorHAnsi" w:hAnsiTheme="minorHAnsi" w:cstheme="minorHAnsi"/>
          <w:color w:val="000000"/>
        </w:rPr>
        <w:t xml:space="preserve">Discussion 2: </w:t>
      </w:r>
      <w:r w:rsidR="003A2ACB" w:rsidRPr="001019B5">
        <w:rPr>
          <w:rFonts w:asciiTheme="minorHAnsi" w:hAnsiTheme="minorHAnsi" w:cstheme="minorHAnsi"/>
          <w:color w:val="000000"/>
        </w:rPr>
        <w:t xml:space="preserve">Ancient Rome is founded on violence. What attitudes towards masculine and feminine identities are valued? </w:t>
      </w:r>
      <w:r w:rsidR="008B5764" w:rsidRPr="001019B5">
        <w:rPr>
          <w:rFonts w:asciiTheme="minorHAnsi" w:hAnsiTheme="minorHAnsi" w:cstheme="minorHAnsi"/>
          <w:color w:val="000000"/>
        </w:rPr>
        <w:t>How do the visual arts communicate these ideas? Do we continue to share in these ideals? Explain with reference to visual culture.</w:t>
      </w:r>
    </w:p>
    <w:p w14:paraId="7D8B4FB5" w14:textId="0F10B35D" w:rsidR="006C4AE5" w:rsidRPr="001019B5" w:rsidRDefault="006C4AE5" w:rsidP="00445928">
      <w:pPr>
        <w:pStyle w:val="NormalWeb"/>
        <w:rPr>
          <w:rStyle w:val="Strong"/>
          <w:rFonts w:asciiTheme="minorHAnsi" w:hAnsiTheme="minorHAnsi" w:cstheme="minorHAnsi"/>
          <w:color w:val="000000"/>
        </w:rPr>
      </w:pPr>
    </w:p>
    <w:p w14:paraId="7CE32A1F" w14:textId="0561A742" w:rsidR="006A4AD6" w:rsidRPr="001019B5" w:rsidRDefault="00445928" w:rsidP="00445928">
      <w:pPr>
        <w:pStyle w:val="NormalWeb"/>
        <w:rPr>
          <w:rStyle w:val="apple-converted-space"/>
          <w:rFonts w:asciiTheme="minorHAnsi" w:hAnsiTheme="minorHAnsi" w:cstheme="minorHAnsi"/>
          <w:color w:val="000000"/>
        </w:rPr>
      </w:pPr>
      <w:r w:rsidRPr="001019B5">
        <w:rPr>
          <w:rStyle w:val="Strong"/>
          <w:rFonts w:asciiTheme="minorHAnsi" w:hAnsiTheme="minorHAnsi" w:cstheme="minorHAnsi"/>
          <w:color w:val="000000"/>
        </w:rPr>
        <w:t>Week 3</w:t>
      </w:r>
      <w:r w:rsidR="000049B7" w:rsidRPr="001019B5">
        <w:rPr>
          <w:rStyle w:val="Strong"/>
          <w:rFonts w:asciiTheme="minorHAnsi" w:hAnsiTheme="minorHAnsi" w:cstheme="minorHAnsi"/>
          <w:color w:val="000000"/>
        </w:rPr>
        <w:t xml:space="preserve"> (Jan. 24 26 28)</w:t>
      </w:r>
      <w:r w:rsidRPr="001019B5">
        <w:rPr>
          <w:rStyle w:val="Strong"/>
          <w:rFonts w:asciiTheme="minorHAnsi" w:hAnsiTheme="minorHAnsi" w:cstheme="minorHAnsi"/>
          <w:color w:val="000000"/>
        </w:rPr>
        <w:t>:</w:t>
      </w:r>
      <w:r w:rsidRPr="001019B5">
        <w:rPr>
          <w:rFonts w:asciiTheme="minorHAnsi" w:hAnsiTheme="minorHAnsi" w:cstheme="minorHAnsi"/>
          <w:color w:val="000000"/>
        </w:rPr>
        <w:br/>
      </w:r>
      <w:r w:rsidR="006A4AD6" w:rsidRPr="001019B5">
        <w:rPr>
          <w:rFonts w:asciiTheme="minorHAnsi" w:hAnsiTheme="minorHAnsi" w:cstheme="minorHAnsi"/>
          <w:color w:val="000000"/>
        </w:rPr>
        <w:t xml:space="preserve">M/W: </w:t>
      </w:r>
      <w:r w:rsidRPr="001019B5">
        <w:rPr>
          <w:rFonts w:asciiTheme="minorHAnsi" w:hAnsiTheme="minorHAnsi" w:cstheme="minorHAnsi"/>
          <w:color w:val="000000"/>
        </w:rPr>
        <w:t>Roman Religion and the Roman Temple; Roman Building Methods and Materials</w:t>
      </w:r>
      <w:r w:rsidRPr="001019B5">
        <w:rPr>
          <w:rStyle w:val="apple-converted-space"/>
          <w:rFonts w:asciiTheme="minorHAnsi" w:hAnsiTheme="minorHAnsi" w:cstheme="minorHAnsi"/>
          <w:color w:val="000000"/>
        </w:rPr>
        <w:t> </w:t>
      </w:r>
      <w:r w:rsidRPr="001019B5">
        <w:rPr>
          <w:rFonts w:asciiTheme="minorHAnsi" w:hAnsiTheme="minorHAnsi" w:cstheme="minorHAnsi"/>
          <w:color w:val="000000"/>
        </w:rPr>
        <w:br/>
        <w:t>Reading: Tuck, Chapter 4</w:t>
      </w:r>
      <w:r w:rsidRPr="001019B5">
        <w:rPr>
          <w:rStyle w:val="apple-converted-space"/>
          <w:rFonts w:asciiTheme="minorHAnsi" w:hAnsiTheme="minorHAnsi" w:cstheme="minorHAnsi"/>
          <w:color w:val="000000"/>
        </w:rPr>
        <w:t> </w:t>
      </w:r>
    </w:p>
    <w:p w14:paraId="172B7F76" w14:textId="15950577" w:rsidR="006A4AD6" w:rsidRPr="001019B5" w:rsidRDefault="006A4AD6" w:rsidP="00445928">
      <w:pPr>
        <w:pStyle w:val="NormalWeb"/>
        <w:rPr>
          <w:rStyle w:val="apple-converted-space"/>
          <w:rFonts w:asciiTheme="minorHAnsi" w:hAnsiTheme="minorHAnsi" w:cstheme="minorHAnsi"/>
          <w:color w:val="000000"/>
        </w:rPr>
      </w:pPr>
      <w:r w:rsidRPr="001019B5">
        <w:rPr>
          <w:rFonts w:asciiTheme="minorHAnsi" w:hAnsiTheme="minorHAnsi" w:cstheme="minorHAnsi"/>
          <w:noProof/>
          <w:color w:val="000000"/>
        </w:rPr>
        <w:drawing>
          <wp:inline distT="0" distB="0" distL="0" distR="0" wp14:anchorId="0230C796" wp14:editId="35443AEA">
            <wp:extent cx="2563157" cy="1436573"/>
            <wp:effectExtent l="0" t="0" r="2540" b="0"/>
            <wp:docPr id="3" name="Picture 3" descr="A picture containing sky, outdoor, furniture,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furniture, severa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94953" cy="1454394"/>
                    </a:xfrm>
                    <a:prstGeom prst="rect">
                      <a:avLst/>
                    </a:prstGeom>
                  </pic:spPr>
                </pic:pic>
              </a:graphicData>
            </a:graphic>
          </wp:inline>
        </w:drawing>
      </w:r>
    </w:p>
    <w:p w14:paraId="76FADE7E" w14:textId="594C57E3" w:rsidR="006A4AD6" w:rsidRPr="001019B5" w:rsidRDefault="006A4AD6" w:rsidP="00445928">
      <w:pPr>
        <w:pStyle w:val="NormalWeb"/>
        <w:rPr>
          <w:rStyle w:val="apple-converted-space"/>
          <w:rFonts w:asciiTheme="minorHAnsi" w:hAnsiTheme="minorHAnsi" w:cstheme="minorHAnsi"/>
          <w:color w:val="000000"/>
        </w:rPr>
      </w:pPr>
      <w:r w:rsidRPr="001019B5">
        <w:rPr>
          <w:rStyle w:val="apple-converted-space"/>
          <w:rFonts w:asciiTheme="minorHAnsi" w:hAnsiTheme="minorHAnsi" w:cstheme="minorHAnsi"/>
          <w:color w:val="000000"/>
        </w:rPr>
        <w:t xml:space="preserve">F: </w:t>
      </w:r>
      <w:hyperlink r:id="rId12" w:history="1">
        <w:r w:rsidRPr="001019B5">
          <w:rPr>
            <w:rStyle w:val="Hyperlink"/>
            <w:rFonts w:asciiTheme="minorHAnsi" w:hAnsiTheme="minorHAnsi" w:cstheme="minorHAnsi"/>
          </w:rPr>
          <w:t>https://penelope.uchicago.edu/~grout/encyclopaedia_romana/architecture/templearchitecture.html</w:t>
        </w:r>
      </w:hyperlink>
    </w:p>
    <w:p w14:paraId="636AAC29" w14:textId="77777777" w:rsidR="00B17906" w:rsidRPr="001019B5" w:rsidRDefault="00970B30" w:rsidP="00445928">
      <w:pPr>
        <w:pStyle w:val="NormalWeb"/>
        <w:rPr>
          <w:rStyle w:val="Hyperlink"/>
          <w:rFonts w:asciiTheme="minorHAnsi" w:hAnsiTheme="minorHAnsi" w:cstheme="minorHAnsi"/>
        </w:rPr>
      </w:pPr>
      <w:hyperlink r:id="rId13" w:history="1">
        <w:r w:rsidR="006A4AD6" w:rsidRPr="001019B5">
          <w:rPr>
            <w:rStyle w:val="Hyperlink"/>
            <w:rFonts w:asciiTheme="minorHAnsi" w:hAnsiTheme="minorHAnsi" w:cstheme="minorHAnsi"/>
          </w:rPr>
          <w:t>https://www.khanacademy.org/humanities/ancient-art-civilizations/roman/roman-republic/a/jupiter-optimus-maximus</w:t>
        </w:r>
      </w:hyperlink>
    </w:p>
    <w:p w14:paraId="139957BD" w14:textId="5883FD50" w:rsidR="008B5764" w:rsidRPr="001019B5" w:rsidRDefault="00970B30" w:rsidP="00445928">
      <w:pPr>
        <w:pStyle w:val="NormalWeb"/>
        <w:rPr>
          <w:rStyle w:val="Strong"/>
          <w:rFonts w:asciiTheme="minorHAnsi" w:hAnsiTheme="minorHAnsi" w:cstheme="minorHAnsi"/>
          <w:b w:val="0"/>
          <w:bCs w:val="0"/>
          <w:color w:val="000000"/>
        </w:rPr>
      </w:pPr>
      <w:hyperlink r:id="rId14" w:history="1">
        <w:r w:rsidR="00B17906" w:rsidRPr="001019B5">
          <w:rPr>
            <w:rStyle w:val="Hyperlink"/>
            <w:rFonts w:asciiTheme="minorHAnsi" w:hAnsiTheme="minorHAnsi" w:cstheme="minorHAnsi"/>
          </w:rPr>
          <w:t>https://www.bbc.com/travel/article/20211213-how-are-romes-monuments-still-standing</w:t>
        </w:r>
      </w:hyperlink>
      <w:r w:rsidR="00445928" w:rsidRPr="001019B5">
        <w:rPr>
          <w:rFonts w:asciiTheme="minorHAnsi" w:hAnsiTheme="minorHAnsi" w:cstheme="minorHAnsi"/>
          <w:color w:val="000000"/>
        </w:rPr>
        <w:br/>
      </w:r>
      <w:r w:rsidR="008B5764" w:rsidRPr="001019B5">
        <w:rPr>
          <w:rStyle w:val="Strong"/>
          <w:rFonts w:asciiTheme="minorHAnsi" w:hAnsiTheme="minorHAnsi" w:cstheme="minorHAnsi"/>
          <w:b w:val="0"/>
          <w:bCs w:val="0"/>
          <w:color w:val="000000"/>
        </w:rPr>
        <w:t>Discussion</w:t>
      </w:r>
      <w:r w:rsidR="009544FD" w:rsidRPr="001019B5">
        <w:rPr>
          <w:rStyle w:val="Strong"/>
          <w:rFonts w:asciiTheme="minorHAnsi" w:hAnsiTheme="minorHAnsi" w:cstheme="minorHAnsi"/>
          <w:b w:val="0"/>
          <w:bCs w:val="0"/>
          <w:color w:val="000000"/>
        </w:rPr>
        <w:t xml:space="preserve"> 3</w:t>
      </w:r>
      <w:r w:rsidR="008B5764" w:rsidRPr="001019B5">
        <w:rPr>
          <w:rStyle w:val="Strong"/>
          <w:rFonts w:asciiTheme="minorHAnsi" w:hAnsiTheme="minorHAnsi" w:cstheme="minorHAnsi"/>
          <w:b w:val="0"/>
          <w:bCs w:val="0"/>
          <w:color w:val="000000"/>
        </w:rPr>
        <w:t>: What message does this structure communicate? How does art /architecture achieve the message?</w:t>
      </w:r>
    </w:p>
    <w:p w14:paraId="50136DE4" w14:textId="1BECBD7B" w:rsidR="000E5791" w:rsidRPr="001019B5" w:rsidRDefault="00445928" w:rsidP="00B9789E">
      <w:pPr>
        <w:pStyle w:val="NormalWeb"/>
        <w:rPr>
          <w:rFonts w:asciiTheme="minorHAnsi" w:hAnsiTheme="minorHAnsi" w:cstheme="minorHAnsi"/>
          <w:color w:val="000000"/>
        </w:rPr>
      </w:pPr>
      <w:r w:rsidRPr="001019B5">
        <w:rPr>
          <w:rStyle w:val="Strong"/>
          <w:rFonts w:asciiTheme="minorHAnsi" w:hAnsiTheme="minorHAnsi" w:cstheme="minorHAnsi"/>
          <w:color w:val="000000"/>
        </w:rPr>
        <w:t>Week 4</w:t>
      </w:r>
      <w:r w:rsidR="000049B7" w:rsidRPr="001019B5">
        <w:rPr>
          <w:rStyle w:val="Strong"/>
          <w:rFonts w:asciiTheme="minorHAnsi" w:hAnsiTheme="minorHAnsi" w:cstheme="minorHAnsi"/>
          <w:color w:val="000000"/>
        </w:rPr>
        <w:t xml:space="preserve"> (Jan 31 Feb 2 4)</w:t>
      </w:r>
      <w:r w:rsidRPr="001019B5">
        <w:rPr>
          <w:rStyle w:val="Strong"/>
          <w:rFonts w:asciiTheme="minorHAnsi" w:hAnsiTheme="minorHAnsi" w:cstheme="minorHAnsi"/>
          <w:color w:val="000000"/>
        </w:rPr>
        <w:t>:</w:t>
      </w:r>
      <w:r w:rsidRPr="001019B5">
        <w:rPr>
          <w:rStyle w:val="apple-converted-space"/>
          <w:rFonts w:asciiTheme="minorHAnsi" w:hAnsiTheme="minorHAnsi" w:cstheme="minorHAnsi"/>
          <w:color w:val="000000"/>
        </w:rPr>
        <w:t> </w:t>
      </w:r>
      <w:r w:rsidRPr="001019B5">
        <w:rPr>
          <w:rFonts w:asciiTheme="minorHAnsi" w:hAnsiTheme="minorHAnsi" w:cstheme="minorHAnsi"/>
          <w:color w:val="000000"/>
        </w:rPr>
        <w:br/>
      </w:r>
      <w:r w:rsidR="006A4AD6" w:rsidRPr="001019B5">
        <w:rPr>
          <w:rFonts w:asciiTheme="minorHAnsi" w:hAnsiTheme="minorHAnsi" w:cstheme="minorHAnsi"/>
          <w:color w:val="000000"/>
        </w:rPr>
        <w:t xml:space="preserve">M/W: </w:t>
      </w:r>
      <w:r w:rsidR="00B9092A">
        <w:rPr>
          <w:rFonts w:asciiTheme="minorHAnsi" w:hAnsiTheme="minorHAnsi" w:cstheme="minorHAnsi"/>
          <w:color w:val="000000"/>
        </w:rPr>
        <w:t>The</w:t>
      </w:r>
      <w:r w:rsidR="000E5791">
        <w:rPr>
          <w:rFonts w:asciiTheme="minorHAnsi" w:hAnsiTheme="minorHAnsi" w:cstheme="minorHAnsi"/>
          <w:color w:val="000000"/>
        </w:rPr>
        <w:t xml:space="preserve"> Roman House</w:t>
      </w:r>
      <w:r w:rsidR="00B9092A">
        <w:rPr>
          <w:rFonts w:asciiTheme="minorHAnsi" w:hAnsiTheme="minorHAnsi" w:cstheme="minorHAnsi"/>
          <w:color w:val="000000"/>
        </w:rPr>
        <w:t xml:space="preserve"> and</w:t>
      </w:r>
      <w:r w:rsidR="000E5791">
        <w:rPr>
          <w:rFonts w:asciiTheme="minorHAnsi" w:hAnsiTheme="minorHAnsi" w:cstheme="minorHAnsi"/>
          <w:color w:val="000000"/>
        </w:rPr>
        <w:t xml:space="preserve"> Mural Painting.</w:t>
      </w:r>
      <w:r w:rsidR="008001E4" w:rsidRPr="001019B5">
        <w:rPr>
          <w:rFonts w:asciiTheme="minorHAnsi" w:hAnsiTheme="minorHAnsi" w:cstheme="minorHAnsi"/>
          <w:color w:val="000000"/>
        </w:rPr>
        <w:t xml:space="preserve"> </w:t>
      </w:r>
      <w:r w:rsidR="000E5791">
        <w:rPr>
          <w:rFonts w:asciiTheme="minorHAnsi" w:hAnsiTheme="minorHAnsi" w:cstheme="minorHAnsi"/>
          <w:color w:val="000000"/>
        </w:rPr>
        <w:t xml:space="preserve">Read: </w:t>
      </w:r>
      <w:hyperlink r:id="rId15" w:history="1">
        <w:r w:rsidR="000E5791" w:rsidRPr="00426B53">
          <w:rPr>
            <w:rStyle w:val="Hyperlink"/>
            <w:rFonts w:asciiTheme="minorHAnsi" w:hAnsiTheme="minorHAnsi" w:cstheme="minorHAnsi"/>
          </w:rPr>
          <w:t>https://www.metmuseum.org/toah/hd/ropt/hd_ropt.htm</w:t>
        </w:r>
      </w:hyperlink>
    </w:p>
    <w:p w14:paraId="5B6AB5F7" w14:textId="306EECD9" w:rsidR="000E5791" w:rsidRPr="000E5791" w:rsidRDefault="000E5791" w:rsidP="000E5791">
      <w:pPr>
        <w:rPr>
          <w:rFonts w:ascii="Times New Roman" w:eastAsia="Times New Roman" w:hAnsi="Times New Roman" w:cs="Times New Roman"/>
        </w:rPr>
      </w:pPr>
      <w:r w:rsidRPr="000E5791">
        <w:rPr>
          <w:rFonts w:ascii="Times New Roman" w:eastAsia="Times New Roman" w:hAnsi="Times New Roman" w:cs="Times New Roman"/>
        </w:rPr>
        <w:fldChar w:fldCharType="begin"/>
      </w:r>
      <w:r w:rsidRPr="000E5791">
        <w:rPr>
          <w:rFonts w:ascii="Times New Roman" w:eastAsia="Times New Roman" w:hAnsi="Times New Roman" w:cs="Times New Roman"/>
        </w:rPr>
        <w:instrText xml:space="preserve"> INCLUDEPICTURE "/var/folders/_x/6n7pg0pd4pg642db4_2jnrjh0000gn/T/com.microsoft.Word/WebArchiveCopyPasteTempFiles/?m=02&amp;d=20090924&amp;t=2&amp;i=11711822&amp;w=780&amp;fh=&amp;fw=&amp;ll=&amp;pl=&amp;sq=&amp;r=2009-09-24T162910Z_01_BTRE58N19SQ00_RTROPTP_0_ITALY-ROMANPAINTINGS" \* MERGEFORMATINET </w:instrText>
      </w:r>
      <w:r w:rsidRPr="000E5791">
        <w:rPr>
          <w:rFonts w:ascii="Times New Roman" w:eastAsia="Times New Roman" w:hAnsi="Times New Roman" w:cs="Times New Roman"/>
        </w:rPr>
        <w:fldChar w:fldCharType="separate"/>
      </w:r>
      <w:r w:rsidRPr="000E5791">
        <w:rPr>
          <w:rFonts w:ascii="Times New Roman" w:eastAsia="Times New Roman" w:hAnsi="Times New Roman" w:cs="Times New Roman"/>
          <w:noProof/>
        </w:rPr>
        <w:drawing>
          <wp:inline distT="0" distB="0" distL="0" distR="0" wp14:anchorId="5C80FCAF" wp14:editId="0D688AAD">
            <wp:extent cx="2501798" cy="2550847"/>
            <wp:effectExtent l="0" t="0" r="635" b="1905"/>
            <wp:docPr id="5" name="Picture 5" descr="Unique exhibition of Roman-era painting in Rome | Reuter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que exhibition of Roman-era painting in Rome | Reuters.c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3138" cy="2572605"/>
                    </a:xfrm>
                    <a:prstGeom prst="rect">
                      <a:avLst/>
                    </a:prstGeom>
                    <a:noFill/>
                    <a:ln>
                      <a:noFill/>
                    </a:ln>
                  </pic:spPr>
                </pic:pic>
              </a:graphicData>
            </a:graphic>
          </wp:inline>
        </w:drawing>
      </w:r>
      <w:r w:rsidRPr="000E5791">
        <w:rPr>
          <w:rFonts w:ascii="Times New Roman" w:eastAsia="Times New Roman" w:hAnsi="Times New Roman" w:cs="Times New Roman"/>
        </w:rPr>
        <w:fldChar w:fldCharType="end"/>
      </w:r>
    </w:p>
    <w:p w14:paraId="7CCCE51A" w14:textId="5A7460A7" w:rsidR="00F30DB3" w:rsidRPr="001019B5" w:rsidRDefault="00F30DB3" w:rsidP="00F30DB3">
      <w:pPr>
        <w:rPr>
          <w:rFonts w:eastAsia="Times New Roman" w:cstheme="minorHAnsi"/>
        </w:rPr>
      </w:pPr>
    </w:p>
    <w:p w14:paraId="3E1F815C" w14:textId="40738763" w:rsidR="006154F5" w:rsidRPr="001019B5" w:rsidRDefault="00B9789E" w:rsidP="00B9789E">
      <w:pPr>
        <w:pStyle w:val="NormalWeb"/>
        <w:rPr>
          <w:rFonts w:asciiTheme="minorHAnsi" w:hAnsiTheme="minorHAnsi" w:cstheme="minorHAnsi"/>
          <w:color w:val="000000"/>
        </w:rPr>
      </w:pPr>
      <w:r w:rsidRPr="001019B5">
        <w:rPr>
          <w:rFonts w:asciiTheme="minorHAnsi" w:hAnsiTheme="minorHAnsi" w:cstheme="minorHAnsi"/>
          <w:color w:val="000000"/>
        </w:rPr>
        <w:t>F:</w:t>
      </w:r>
      <w:r w:rsidR="006154F5" w:rsidRPr="001019B5">
        <w:rPr>
          <w:rFonts w:asciiTheme="minorHAnsi" w:hAnsiTheme="minorHAnsi" w:cstheme="minorHAnsi"/>
          <w:color w:val="000000"/>
        </w:rPr>
        <w:t xml:space="preserve"> </w:t>
      </w:r>
      <w:hyperlink r:id="rId17" w:history="1">
        <w:r w:rsidR="008001E4" w:rsidRPr="001019B5">
          <w:rPr>
            <w:rStyle w:val="Hyperlink"/>
            <w:rFonts w:asciiTheme="minorHAnsi" w:hAnsiTheme="minorHAnsi" w:cstheme="minorHAnsi"/>
          </w:rPr>
          <w:t>https://theconversation.com/walking-talking-and-showing-off-a-history-of-roman-gardens-138902</w:t>
        </w:r>
      </w:hyperlink>
    </w:p>
    <w:p w14:paraId="545A7B70" w14:textId="1AB0F1AA" w:rsidR="006154F5" w:rsidRPr="001019B5" w:rsidRDefault="00970B30" w:rsidP="00B9789E">
      <w:pPr>
        <w:pStyle w:val="NormalWeb"/>
        <w:rPr>
          <w:rStyle w:val="Hyperlink"/>
          <w:rFonts w:asciiTheme="minorHAnsi" w:hAnsiTheme="minorHAnsi" w:cstheme="minorHAnsi"/>
        </w:rPr>
      </w:pPr>
      <w:hyperlink r:id="rId18" w:history="1">
        <w:r w:rsidR="008001E4" w:rsidRPr="001019B5">
          <w:rPr>
            <w:rStyle w:val="Hyperlink"/>
            <w:rFonts w:asciiTheme="minorHAnsi" w:hAnsiTheme="minorHAnsi" w:cstheme="minorHAnsi"/>
          </w:rPr>
          <w:t>https://www.thecultureconcept.com/an-ancient-roman-villa-a-cultural-ideal-of-rural-life-pt-2</w:t>
        </w:r>
      </w:hyperlink>
    </w:p>
    <w:p w14:paraId="1133D2D0" w14:textId="1DFB2628" w:rsidR="003A2ACB" w:rsidRPr="001019B5" w:rsidRDefault="008B5764" w:rsidP="00B9789E">
      <w:pPr>
        <w:pStyle w:val="NormalWeb"/>
        <w:rPr>
          <w:rFonts w:asciiTheme="minorHAnsi" w:hAnsiTheme="minorHAnsi" w:cstheme="minorHAnsi"/>
          <w:color w:val="000000" w:themeColor="text1"/>
        </w:rPr>
      </w:pPr>
      <w:r w:rsidRPr="001019B5">
        <w:rPr>
          <w:rStyle w:val="Hyperlink"/>
          <w:rFonts w:asciiTheme="minorHAnsi" w:hAnsiTheme="minorHAnsi" w:cstheme="minorHAnsi"/>
          <w:color w:val="000000" w:themeColor="text1"/>
          <w:u w:val="none"/>
        </w:rPr>
        <w:t>Discussion</w:t>
      </w:r>
      <w:r w:rsidR="009544FD" w:rsidRPr="001019B5">
        <w:rPr>
          <w:rStyle w:val="Hyperlink"/>
          <w:rFonts w:asciiTheme="minorHAnsi" w:hAnsiTheme="minorHAnsi" w:cstheme="minorHAnsi"/>
          <w:color w:val="000000" w:themeColor="text1"/>
          <w:u w:val="none"/>
        </w:rPr>
        <w:t xml:space="preserve"> 4</w:t>
      </w:r>
      <w:r w:rsidRPr="001019B5">
        <w:rPr>
          <w:rStyle w:val="Hyperlink"/>
          <w:rFonts w:asciiTheme="minorHAnsi" w:hAnsiTheme="minorHAnsi" w:cstheme="minorHAnsi"/>
          <w:color w:val="000000" w:themeColor="text1"/>
          <w:u w:val="none"/>
        </w:rPr>
        <w:t xml:space="preserve">: </w:t>
      </w:r>
      <w:r w:rsidR="003A2ACB" w:rsidRPr="001019B5">
        <w:rPr>
          <w:rStyle w:val="Hyperlink"/>
          <w:rFonts w:asciiTheme="minorHAnsi" w:hAnsiTheme="minorHAnsi" w:cstheme="minorHAnsi"/>
          <w:color w:val="000000" w:themeColor="text1"/>
          <w:u w:val="none"/>
        </w:rPr>
        <w:t xml:space="preserve">To what extent have we inherited our ideas towards </w:t>
      </w:r>
      <w:r w:rsidR="006C4AE5" w:rsidRPr="001019B5">
        <w:rPr>
          <w:rStyle w:val="Hyperlink"/>
          <w:rFonts w:asciiTheme="minorHAnsi" w:hAnsiTheme="minorHAnsi" w:cstheme="minorHAnsi"/>
          <w:color w:val="000000" w:themeColor="text1"/>
          <w:u w:val="none"/>
        </w:rPr>
        <w:t>nature from</w:t>
      </w:r>
      <w:r w:rsidR="003A2ACB" w:rsidRPr="001019B5">
        <w:rPr>
          <w:rStyle w:val="Hyperlink"/>
          <w:rFonts w:asciiTheme="minorHAnsi" w:hAnsiTheme="minorHAnsi" w:cstheme="minorHAnsi"/>
          <w:color w:val="000000" w:themeColor="text1"/>
          <w:u w:val="none"/>
        </w:rPr>
        <w:t xml:space="preserve"> the ancient Roman world?</w:t>
      </w:r>
      <w:r w:rsidR="00783B75">
        <w:rPr>
          <w:rStyle w:val="Hyperlink"/>
          <w:rFonts w:asciiTheme="minorHAnsi" w:hAnsiTheme="minorHAnsi" w:cstheme="minorHAnsi"/>
          <w:color w:val="000000" w:themeColor="text1"/>
          <w:u w:val="none"/>
        </w:rPr>
        <w:t xml:space="preserve"> </w:t>
      </w:r>
    </w:p>
    <w:p w14:paraId="7976EF10" w14:textId="0E5EFC14" w:rsidR="003F4763" w:rsidRPr="001019B5" w:rsidRDefault="00445928" w:rsidP="00445928">
      <w:pPr>
        <w:pStyle w:val="NormalWeb"/>
        <w:rPr>
          <w:rFonts w:asciiTheme="minorHAnsi" w:hAnsiTheme="minorHAnsi" w:cstheme="minorHAnsi"/>
          <w:color w:val="000000"/>
        </w:rPr>
      </w:pPr>
      <w:r w:rsidRPr="001019B5">
        <w:rPr>
          <w:rFonts w:asciiTheme="minorHAnsi" w:hAnsiTheme="minorHAnsi" w:cstheme="minorHAnsi"/>
          <w:color w:val="000000"/>
        </w:rPr>
        <w:br/>
      </w:r>
      <w:r w:rsidRPr="001019B5">
        <w:rPr>
          <w:rStyle w:val="Strong"/>
          <w:rFonts w:asciiTheme="minorHAnsi" w:hAnsiTheme="minorHAnsi" w:cstheme="minorHAnsi"/>
          <w:color w:val="000000"/>
        </w:rPr>
        <w:t>Week 5</w:t>
      </w:r>
      <w:r w:rsidR="000049B7" w:rsidRPr="001019B5">
        <w:rPr>
          <w:rStyle w:val="Strong"/>
          <w:rFonts w:asciiTheme="minorHAnsi" w:hAnsiTheme="minorHAnsi" w:cstheme="minorHAnsi"/>
          <w:color w:val="000000"/>
        </w:rPr>
        <w:t xml:space="preserve"> (Feb. 7 9 11)</w:t>
      </w:r>
      <w:r w:rsidRPr="001019B5">
        <w:rPr>
          <w:rStyle w:val="Strong"/>
          <w:rFonts w:asciiTheme="minorHAnsi" w:hAnsiTheme="minorHAnsi" w:cstheme="minorHAnsi"/>
          <w:color w:val="000000"/>
        </w:rPr>
        <w:t>:</w:t>
      </w:r>
      <w:r w:rsidRPr="001019B5">
        <w:rPr>
          <w:rStyle w:val="apple-converted-space"/>
          <w:rFonts w:asciiTheme="minorHAnsi" w:hAnsiTheme="minorHAnsi" w:cstheme="minorHAnsi"/>
          <w:color w:val="000000"/>
        </w:rPr>
        <w:t> </w:t>
      </w:r>
      <w:r w:rsidRPr="001019B5">
        <w:rPr>
          <w:rFonts w:asciiTheme="minorHAnsi" w:hAnsiTheme="minorHAnsi" w:cstheme="minorHAnsi"/>
          <w:color w:val="000000"/>
        </w:rPr>
        <w:br/>
      </w:r>
      <w:r w:rsidR="003F4763" w:rsidRPr="001019B5">
        <w:rPr>
          <w:rFonts w:asciiTheme="minorHAnsi" w:hAnsiTheme="minorHAnsi" w:cstheme="minorHAnsi"/>
          <w:color w:val="000000"/>
        </w:rPr>
        <w:t xml:space="preserve">M/W: </w:t>
      </w:r>
      <w:r w:rsidRPr="001019B5">
        <w:rPr>
          <w:rFonts w:asciiTheme="minorHAnsi" w:hAnsiTheme="minorHAnsi" w:cstheme="minorHAnsi"/>
          <w:color w:val="000000"/>
        </w:rPr>
        <w:t>Augustan Rome I</w:t>
      </w:r>
      <w:r w:rsidRPr="001019B5">
        <w:rPr>
          <w:rStyle w:val="apple-converted-space"/>
          <w:rFonts w:asciiTheme="minorHAnsi" w:hAnsiTheme="minorHAnsi" w:cstheme="minorHAnsi"/>
          <w:color w:val="000000"/>
        </w:rPr>
        <w:t> </w:t>
      </w:r>
      <w:r w:rsidRPr="001019B5">
        <w:rPr>
          <w:rFonts w:asciiTheme="minorHAnsi" w:hAnsiTheme="minorHAnsi" w:cstheme="minorHAnsi"/>
          <w:color w:val="000000"/>
        </w:rPr>
        <w:br/>
        <w:t xml:space="preserve">Readings: Tuck, Chapter </w:t>
      </w:r>
      <w:r w:rsidR="00220BF4" w:rsidRPr="001019B5">
        <w:rPr>
          <w:rFonts w:asciiTheme="minorHAnsi" w:hAnsiTheme="minorHAnsi" w:cstheme="minorHAnsi"/>
          <w:color w:val="000000"/>
        </w:rPr>
        <w:t>5</w:t>
      </w:r>
      <w:r w:rsidR="003F4763" w:rsidRPr="001019B5">
        <w:rPr>
          <w:rFonts w:asciiTheme="minorHAnsi" w:hAnsiTheme="minorHAnsi" w:cstheme="minorHAnsi"/>
          <w:color w:val="000000"/>
        </w:rPr>
        <w:t>; Augustus, Res Gestae (</w:t>
      </w:r>
      <w:hyperlink r:id="rId19" w:history="1">
        <w:r w:rsidR="008001E4" w:rsidRPr="001019B5">
          <w:rPr>
            <w:rStyle w:val="Hyperlink"/>
            <w:rFonts w:asciiTheme="minorHAnsi" w:hAnsiTheme="minorHAnsi" w:cstheme="minorHAnsi"/>
          </w:rPr>
          <w:t>https://www.livius.org/sources/content/augustus-res-gestae/</w:t>
        </w:r>
      </w:hyperlink>
    </w:p>
    <w:p w14:paraId="29A969A6" w14:textId="7ADA7E62" w:rsidR="003F4763" w:rsidRPr="001019B5" w:rsidRDefault="003F4763" w:rsidP="003F4763">
      <w:pPr>
        <w:rPr>
          <w:rFonts w:eastAsia="Times New Roman" w:cstheme="minorHAnsi"/>
        </w:rPr>
      </w:pPr>
      <w:r w:rsidRPr="001019B5">
        <w:rPr>
          <w:rFonts w:cstheme="minorHAnsi"/>
          <w:color w:val="000000"/>
        </w:rPr>
        <w:lastRenderedPageBreak/>
        <w:t xml:space="preserve">: </w:t>
      </w:r>
      <w:r w:rsidRPr="001019B5">
        <w:rPr>
          <w:rFonts w:eastAsia="Times New Roman" w:cstheme="minorHAnsi"/>
        </w:rPr>
        <w:fldChar w:fldCharType="begin"/>
      </w:r>
      <w:r w:rsidRPr="001019B5">
        <w:rPr>
          <w:rFonts w:eastAsia="Times New Roman" w:cstheme="minorHAnsi"/>
        </w:rPr>
        <w:instrText xml:space="preserve"> INCLUDEPICTURE "/var/folders/_x/6n7pg0pd4pg642db4_2jnrjh0000gn/T/com.microsoft.Word/WebArchiveCopyPasteTempFiles/02ee32b2b7ed98ab21dc2679b45d29040baf434f.jpg" \* MERGEFORMATINET </w:instrText>
      </w:r>
      <w:r w:rsidRPr="001019B5">
        <w:rPr>
          <w:rFonts w:eastAsia="Times New Roman" w:cstheme="minorHAnsi"/>
        </w:rPr>
        <w:fldChar w:fldCharType="separate"/>
      </w:r>
      <w:r w:rsidRPr="001019B5">
        <w:rPr>
          <w:rFonts w:eastAsia="Times New Roman" w:cstheme="minorHAnsi"/>
          <w:noProof/>
        </w:rPr>
        <w:drawing>
          <wp:inline distT="0" distB="0" distL="0" distR="0" wp14:anchorId="0CB227B1" wp14:editId="53FF7091">
            <wp:extent cx="2928041" cy="2003018"/>
            <wp:effectExtent l="0" t="0" r="5715" b="3810"/>
            <wp:docPr id="4" name="Picture 4" descr="Processional scene (south side), Ara Pacis Augustae (Altar of Augustan Peace) 9 B.C.E. (Ara Pacis Museum, Rome) (photo: Steven Zucker, CC BY-NC-S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cessional scene (south side), Ara Pacis Augustae (Altar of Augustan Peace) 9 B.C.E. (Ara Pacis Museum, Rome) (photo: Steven Zucker, CC BY-NC-SA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63705" cy="2027415"/>
                    </a:xfrm>
                    <a:prstGeom prst="rect">
                      <a:avLst/>
                    </a:prstGeom>
                    <a:noFill/>
                    <a:ln>
                      <a:noFill/>
                    </a:ln>
                  </pic:spPr>
                </pic:pic>
              </a:graphicData>
            </a:graphic>
          </wp:inline>
        </w:drawing>
      </w:r>
      <w:r w:rsidRPr="001019B5">
        <w:rPr>
          <w:rFonts w:eastAsia="Times New Roman" w:cstheme="minorHAnsi"/>
        </w:rPr>
        <w:fldChar w:fldCharType="end"/>
      </w:r>
    </w:p>
    <w:p w14:paraId="59B3FBE7" w14:textId="1F4CEC16" w:rsidR="003F4763" w:rsidRPr="001019B5" w:rsidRDefault="003F4763" w:rsidP="00445928">
      <w:pPr>
        <w:pStyle w:val="NormalWeb"/>
        <w:rPr>
          <w:rStyle w:val="Hyperlink"/>
          <w:rFonts w:asciiTheme="minorHAnsi" w:hAnsiTheme="minorHAnsi" w:cstheme="minorHAnsi"/>
        </w:rPr>
      </w:pPr>
      <w:r w:rsidRPr="001019B5">
        <w:rPr>
          <w:rStyle w:val="Strong"/>
          <w:rFonts w:asciiTheme="minorHAnsi" w:hAnsiTheme="minorHAnsi" w:cstheme="minorHAnsi"/>
          <w:b w:val="0"/>
          <w:bCs w:val="0"/>
          <w:color w:val="000000"/>
        </w:rPr>
        <w:t xml:space="preserve">F: </w:t>
      </w:r>
      <w:hyperlink r:id="rId21" w:history="1">
        <w:r w:rsidRPr="001019B5">
          <w:rPr>
            <w:rStyle w:val="Hyperlink"/>
            <w:rFonts w:asciiTheme="minorHAnsi" w:hAnsiTheme="minorHAnsi" w:cstheme="minorHAnsi"/>
          </w:rPr>
          <w:t>https://smarthistory.org/ara-pacis/</w:t>
        </w:r>
      </w:hyperlink>
    </w:p>
    <w:p w14:paraId="4F9E4BA7" w14:textId="43DE359E" w:rsidR="00F30DB3" w:rsidRPr="001019B5" w:rsidRDefault="00F30DB3" w:rsidP="00445928">
      <w:pPr>
        <w:pStyle w:val="NormalWeb"/>
        <w:rPr>
          <w:rStyle w:val="Strong"/>
          <w:rFonts w:asciiTheme="minorHAnsi" w:hAnsiTheme="minorHAnsi" w:cstheme="minorHAnsi"/>
          <w:b w:val="0"/>
          <w:bCs w:val="0"/>
          <w:color w:val="000000" w:themeColor="text1"/>
        </w:rPr>
      </w:pPr>
      <w:r w:rsidRPr="001019B5">
        <w:rPr>
          <w:rStyle w:val="Hyperlink"/>
          <w:rFonts w:asciiTheme="minorHAnsi" w:hAnsiTheme="minorHAnsi" w:cstheme="minorHAnsi"/>
          <w:color w:val="000000" w:themeColor="text1"/>
          <w:u w:val="none"/>
        </w:rPr>
        <w:t>Discussion</w:t>
      </w:r>
      <w:r w:rsidR="009544FD" w:rsidRPr="001019B5">
        <w:rPr>
          <w:rStyle w:val="Hyperlink"/>
          <w:rFonts w:asciiTheme="minorHAnsi" w:hAnsiTheme="minorHAnsi" w:cstheme="minorHAnsi"/>
          <w:color w:val="000000" w:themeColor="text1"/>
          <w:u w:val="none"/>
        </w:rPr>
        <w:t xml:space="preserve"> 5</w:t>
      </w:r>
      <w:r w:rsidRPr="001019B5">
        <w:rPr>
          <w:rStyle w:val="Hyperlink"/>
          <w:rFonts w:asciiTheme="minorHAnsi" w:hAnsiTheme="minorHAnsi" w:cstheme="minorHAnsi"/>
          <w:color w:val="000000" w:themeColor="text1"/>
          <w:u w:val="none"/>
        </w:rPr>
        <w:t xml:space="preserve">: </w:t>
      </w:r>
      <w:r w:rsidR="003A2ACB" w:rsidRPr="001019B5">
        <w:rPr>
          <w:rStyle w:val="Hyperlink"/>
          <w:rFonts w:asciiTheme="minorHAnsi" w:hAnsiTheme="minorHAnsi" w:cstheme="minorHAnsi"/>
          <w:color w:val="000000" w:themeColor="text1"/>
          <w:u w:val="none"/>
        </w:rPr>
        <w:t xml:space="preserve">Propaganda has always been a significant role played by the visual arts. How effective </w:t>
      </w:r>
      <w:r w:rsidR="00755FC6">
        <w:rPr>
          <w:rStyle w:val="Hyperlink"/>
          <w:rFonts w:asciiTheme="minorHAnsi" w:hAnsiTheme="minorHAnsi" w:cstheme="minorHAnsi"/>
          <w:color w:val="000000" w:themeColor="text1"/>
          <w:u w:val="none"/>
        </w:rPr>
        <w:t>was Roman</w:t>
      </w:r>
      <w:r w:rsidR="003A2ACB" w:rsidRPr="001019B5">
        <w:rPr>
          <w:rStyle w:val="Hyperlink"/>
          <w:rFonts w:asciiTheme="minorHAnsi" w:hAnsiTheme="minorHAnsi" w:cstheme="minorHAnsi"/>
          <w:color w:val="000000" w:themeColor="text1"/>
          <w:u w:val="none"/>
        </w:rPr>
        <w:t xml:space="preserve"> material culture in communicating ideas?</w:t>
      </w:r>
      <w:r w:rsidR="00755FC6">
        <w:rPr>
          <w:rStyle w:val="Hyperlink"/>
          <w:rFonts w:asciiTheme="minorHAnsi" w:hAnsiTheme="minorHAnsi" w:cstheme="minorHAnsi"/>
          <w:color w:val="000000" w:themeColor="text1"/>
          <w:u w:val="none"/>
        </w:rPr>
        <w:t xml:space="preserve"> </w:t>
      </w:r>
      <w:r w:rsidR="00755FC6" w:rsidRPr="001019B5">
        <w:rPr>
          <w:rStyle w:val="Hyperlink"/>
          <w:rFonts w:asciiTheme="minorHAnsi" w:hAnsiTheme="minorHAnsi" w:cstheme="minorHAnsi"/>
          <w:color w:val="000000" w:themeColor="text1"/>
          <w:u w:val="none"/>
        </w:rPr>
        <w:t>Has anything changed?</w:t>
      </w:r>
    </w:p>
    <w:p w14:paraId="36935DFB" w14:textId="1F31807A" w:rsidR="008001E4" w:rsidRDefault="00445928" w:rsidP="00445928">
      <w:pPr>
        <w:pStyle w:val="NormalWeb"/>
        <w:rPr>
          <w:rFonts w:asciiTheme="minorHAnsi" w:hAnsiTheme="minorHAnsi" w:cstheme="minorHAnsi"/>
          <w:color w:val="000000"/>
        </w:rPr>
      </w:pPr>
      <w:r w:rsidRPr="001019B5">
        <w:rPr>
          <w:rStyle w:val="Strong"/>
          <w:rFonts w:asciiTheme="minorHAnsi" w:hAnsiTheme="minorHAnsi" w:cstheme="minorHAnsi"/>
          <w:color w:val="000000"/>
        </w:rPr>
        <w:t xml:space="preserve">Week </w:t>
      </w:r>
      <w:r w:rsidR="00220BF4" w:rsidRPr="001019B5">
        <w:rPr>
          <w:rStyle w:val="Strong"/>
          <w:rFonts w:asciiTheme="minorHAnsi" w:hAnsiTheme="minorHAnsi" w:cstheme="minorHAnsi"/>
          <w:color w:val="000000"/>
        </w:rPr>
        <w:t>6</w:t>
      </w:r>
      <w:r w:rsidR="000049B7" w:rsidRPr="001019B5">
        <w:rPr>
          <w:rStyle w:val="Strong"/>
          <w:rFonts w:asciiTheme="minorHAnsi" w:hAnsiTheme="minorHAnsi" w:cstheme="minorHAnsi"/>
          <w:color w:val="000000"/>
        </w:rPr>
        <w:t xml:space="preserve"> (Feb. 14 16 18)</w:t>
      </w:r>
      <w:r w:rsidRPr="001019B5">
        <w:rPr>
          <w:rStyle w:val="Strong"/>
          <w:rFonts w:asciiTheme="minorHAnsi" w:hAnsiTheme="minorHAnsi" w:cstheme="minorHAnsi"/>
          <w:color w:val="000000"/>
        </w:rPr>
        <w:t>:</w:t>
      </w:r>
      <w:r w:rsidRPr="001019B5">
        <w:rPr>
          <w:rStyle w:val="apple-converted-space"/>
          <w:rFonts w:asciiTheme="minorHAnsi" w:hAnsiTheme="minorHAnsi" w:cstheme="minorHAnsi"/>
          <w:color w:val="000000"/>
        </w:rPr>
        <w:t> </w:t>
      </w:r>
      <w:r w:rsidRPr="001019B5">
        <w:rPr>
          <w:rFonts w:asciiTheme="minorHAnsi" w:hAnsiTheme="minorHAnsi" w:cstheme="minorHAnsi"/>
          <w:color w:val="000000"/>
        </w:rPr>
        <w:br/>
      </w:r>
      <w:r w:rsidR="003F4763" w:rsidRPr="001019B5">
        <w:rPr>
          <w:rFonts w:asciiTheme="minorHAnsi" w:hAnsiTheme="minorHAnsi" w:cstheme="minorHAnsi"/>
          <w:color w:val="000000"/>
        </w:rPr>
        <w:t xml:space="preserve">M/W: </w:t>
      </w:r>
      <w:r w:rsidR="00BF694D" w:rsidRPr="001019B5">
        <w:rPr>
          <w:rFonts w:asciiTheme="minorHAnsi" w:hAnsiTheme="minorHAnsi" w:cstheme="minorHAnsi"/>
          <w:color w:val="000000"/>
        </w:rPr>
        <w:t xml:space="preserve">The </w:t>
      </w:r>
      <w:r w:rsidRPr="001019B5">
        <w:rPr>
          <w:rFonts w:asciiTheme="minorHAnsi" w:hAnsiTheme="minorHAnsi" w:cstheme="minorHAnsi"/>
          <w:color w:val="000000"/>
        </w:rPr>
        <w:t xml:space="preserve">Julio-Claudians, </w:t>
      </w:r>
      <w:r w:rsidR="00BF694D" w:rsidRPr="001019B5">
        <w:rPr>
          <w:rFonts w:asciiTheme="minorHAnsi" w:hAnsiTheme="minorHAnsi" w:cstheme="minorHAnsi"/>
          <w:color w:val="000000"/>
        </w:rPr>
        <w:t>Architecture</w:t>
      </w:r>
      <w:r w:rsidRPr="001019B5">
        <w:rPr>
          <w:rFonts w:asciiTheme="minorHAnsi" w:hAnsiTheme="minorHAnsi" w:cstheme="minorHAnsi"/>
          <w:color w:val="000000"/>
        </w:rPr>
        <w:t xml:space="preserve"> &amp; Propaganda, Commemorative Monuments; Rome’s Population, Society and Freedom</w:t>
      </w:r>
    </w:p>
    <w:p w14:paraId="7DD2BED3" w14:textId="6B24CDBA" w:rsidR="00B9092A" w:rsidRPr="001019B5" w:rsidRDefault="00B9092A" w:rsidP="00445928">
      <w:pPr>
        <w:pStyle w:val="NormalWeb"/>
        <w:rPr>
          <w:rFonts w:asciiTheme="minorHAnsi" w:hAnsiTheme="minorHAnsi" w:cstheme="minorHAnsi"/>
          <w:color w:val="000000"/>
        </w:rPr>
      </w:pPr>
      <w:r>
        <w:rPr>
          <w:rFonts w:asciiTheme="minorHAnsi" w:hAnsiTheme="minorHAnsi" w:cstheme="minorHAnsi"/>
          <w:noProof/>
          <w:color w:val="000000"/>
        </w:rPr>
        <w:drawing>
          <wp:inline distT="0" distB="0" distL="0" distR="0" wp14:anchorId="5E3A4D4A" wp14:editId="2CDB10EB">
            <wp:extent cx="3169444" cy="1806854"/>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2">
                      <a:extLst>
                        <a:ext uri="{28A0092B-C50C-407E-A947-70E740481C1C}">
                          <a14:useLocalDpi xmlns:a14="http://schemas.microsoft.com/office/drawing/2010/main" val="0"/>
                        </a:ext>
                      </a:extLst>
                    </a:blip>
                    <a:stretch>
                      <a:fillRect/>
                    </a:stretch>
                  </pic:blipFill>
                  <pic:spPr>
                    <a:xfrm>
                      <a:off x="0" y="0"/>
                      <a:ext cx="3212167" cy="1831210"/>
                    </a:xfrm>
                    <a:prstGeom prst="rect">
                      <a:avLst/>
                    </a:prstGeom>
                  </pic:spPr>
                </pic:pic>
              </a:graphicData>
            </a:graphic>
          </wp:inline>
        </w:drawing>
      </w:r>
    </w:p>
    <w:p w14:paraId="052F216F" w14:textId="601B737E" w:rsidR="00BF694D" w:rsidRPr="001019B5" w:rsidRDefault="00BF694D" w:rsidP="00445928">
      <w:pPr>
        <w:pStyle w:val="NormalWeb"/>
        <w:rPr>
          <w:rStyle w:val="apple-converted-space"/>
          <w:rFonts w:asciiTheme="minorHAnsi" w:hAnsiTheme="minorHAnsi" w:cstheme="minorHAnsi"/>
          <w:color w:val="000000"/>
        </w:rPr>
      </w:pPr>
      <w:r w:rsidRPr="001019B5">
        <w:rPr>
          <w:rStyle w:val="apple-converted-space"/>
          <w:rFonts w:asciiTheme="minorHAnsi" w:hAnsiTheme="minorHAnsi" w:cstheme="minorHAnsi"/>
          <w:color w:val="000000"/>
        </w:rPr>
        <w:t>F:</w:t>
      </w:r>
      <w:r w:rsidR="00445928" w:rsidRPr="001019B5">
        <w:rPr>
          <w:rStyle w:val="apple-converted-space"/>
          <w:rFonts w:asciiTheme="minorHAnsi" w:hAnsiTheme="minorHAnsi" w:cstheme="minorHAnsi"/>
          <w:color w:val="000000"/>
        </w:rPr>
        <w:t> </w:t>
      </w:r>
      <w:hyperlink r:id="rId23" w:history="1">
        <w:r w:rsidRPr="001019B5">
          <w:rPr>
            <w:rStyle w:val="Hyperlink"/>
            <w:rFonts w:asciiTheme="minorHAnsi" w:hAnsiTheme="minorHAnsi" w:cstheme="minorHAnsi"/>
          </w:rPr>
          <w:t>https://www.archaeology.org/issues/187-1509/features/3562-golden-house-of-an-emperor</w:t>
        </w:r>
      </w:hyperlink>
    </w:p>
    <w:p w14:paraId="337E515E" w14:textId="70A0113E" w:rsidR="00F30DB3" w:rsidRPr="001019B5" w:rsidRDefault="00F30DB3" w:rsidP="00445928">
      <w:pPr>
        <w:pStyle w:val="NormalWeb"/>
        <w:rPr>
          <w:rStyle w:val="apple-converted-space"/>
          <w:rFonts w:asciiTheme="minorHAnsi" w:hAnsiTheme="minorHAnsi" w:cstheme="minorHAnsi"/>
          <w:color w:val="000000"/>
        </w:rPr>
      </w:pPr>
      <w:r w:rsidRPr="001019B5">
        <w:rPr>
          <w:rStyle w:val="apple-converted-space"/>
          <w:rFonts w:asciiTheme="minorHAnsi" w:hAnsiTheme="minorHAnsi" w:cstheme="minorHAnsi"/>
          <w:color w:val="000000"/>
        </w:rPr>
        <w:t>Discussion</w:t>
      </w:r>
      <w:r w:rsidR="009544FD" w:rsidRPr="001019B5">
        <w:rPr>
          <w:rStyle w:val="apple-converted-space"/>
          <w:rFonts w:asciiTheme="minorHAnsi" w:hAnsiTheme="minorHAnsi" w:cstheme="minorHAnsi"/>
          <w:color w:val="000000"/>
        </w:rPr>
        <w:t xml:space="preserve"> 6</w:t>
      </w:r>
      <w:r w:rsidRPr="001019B5">
        <w:rPr>
          <w:rStyle w:val="apple-converted-space"/>
          <w:rFonts w:asciiTheme="minorHAnsi" w:hAnsiTheme="minorHAnsi" w:cstheme="minorHAnsi"/>
          <w:color w:val="000000"/>
        </w:rPr>
        <w:t>:</w:t>
      </w:r>
      <w:r w:rsidRPr="001019B5">
        <w:rPr>
          <w:rStyle w:val="apple-converted-space"/>
          <w:rFonts w:asciiTheme="minorHAnsi" w:hAnsiTheme="minorHAnsi" w:cstheme="minorHAnsi"/>
          <w:i/>
          <w:iCs/>
          <w:color w:val="000000"/>
        </w:rPr>
        <w:t xml:space="preserve"> </w:t>
      </w:r>
      <w:r w:rsidR="00BF694D" w:rsidRPr="001019B5">
        <w:rPr>
          <w:rStyle w:val="apple-converted-space"/>
          <w:rFonts w:asciiTheme="minorHAnsi" w:hAnsiTheme="minorHAnsi" w:cstheme="minorHAnsi"/>
          <w:i/>
          <w:iCs/>
          <w:color w:val="000000"/>
        </w:rPr>
        <w:t>The Domus Aurea</w:t>
      </w:r>
      <w:r w:rsidR="00BF694D" w:rsidRPr="001019B5">
        <w:rPr>
          <w:rStyle w:val="apple-converted-space"/>
          <w:rFonts w:asciiTheme="minorHAnsi" w:hAnsiTheme="minorHAnsi" w:cstheme="minorHAnsi"/>
          <w:color w:val="000000"/>
        </w:rPr>
        <w:t>. Are we a culture of excess?</w:t>
      </w:r>
    </w:p>
    <w:p w14:paraId="0BDE1CC1" w14:textId="77777777" w:rsidR="00B9092A" w:rsidRDefault="000049B7" w:rsidP="00445928">
      <w:pPr>
        <w:pStyle w:val="NormalWeb"/>
        <w:rPr>
          <w:rStyle w:val="apple-converted-space"/>
          <w:rFonts w:asciiTheme="minorHAnsi" w:hAnsiTheme="minorHAnsi" w:cstheme="minorHAnsi"/>
          <w:b/>
          <w:bCs/>
          <w:color w:val="000000"/>
        </w:rPr>
      </w:pPr>
      <w:r w:rsidRPr="001019B5">
        <w:rPr>
          <w:rStyle w:val="apple-converted-space"/>
          <w:rFonts w:asciiTheme="minorHAnsi" w:hAnsiTheme="minorHAnsi" w:cstheme="minorHAnsi"/>
          <w:b/>
          <w:bCs/>
          <w:color w:val="000000"/>
        </w:rPr>
        <w:t>Reading Week Feb. 21-25</w:t>
      </w:r>
    </w:p>
    <w:p w14:paraId="335455FA" w14:textId="45D4B2DA" w:rsidR="00D146A9" w:rsidRPr="001019B5" w:rsidRDefault="00445928" w:rsidP="00445928">
      <w:pPr>
        <w:pStyle w:val="NormalWeb"/>
        <w:rPr>
          <w:rFonts w:asciiTheme="minorHAnsi" w:hAnsiTheme="minorHAnsi" w:cstheme="minorHAnsi"/>
          <w:b/>
          <w:bCs/>
          <w:color w:val="000000"/>
        </w:rPr>
      </w:pPr>
      <w:r w:rsidRPr="001019B5">
        <w:rPr>
          <w:rFonts w:asciiTheme="minorHAnsi" w:hAnsiTheme="minorHAnsi" w:cstheme="minorHAnsi"/>
          <w:color w:val="000000"/>
        </w:rPr>
        <w:br/>
      </w:r>
      <w:r w:rsidR="003F4763" w:rsidRPr="001019B5">
        <w:rPr>
          <w:rFonts w:asciiTheme="minorHAnsi" w:hAnsiTheme="minorHAnsi" w:cstheme="minorHAnsi"/>
          <w:b/>
          <w:bCs/>
          <w:color w:val="000000"/>
        </w:rPr>
        <w:t>Week 7</w:t>
      </w:r>
      <w:r w:rsidR="000049B7" w:rsidRPr="001019B5">
        <w:rPr>
          <w:rFonts w:asciiTheme="minorHAnsi" w:hAnsiTheme="minorHAnsi" w:cstheme="minorHAnsi"/>
          <w:b/>
          <w:bCs/>
          <w:color w:val="000000"/>
        </w:rPr>
        <w:t xml:space="preserve"> (</w:t>
      </w:r>
      <w:r w:rsidR="009544FD" w:rsidRPr="001019B5">
        <w:rPr>
          <w:rFonts w:asciiTheme="minorHAnsi" w:hAnsiTheme="minorHAnsi" w:cstheme="minorHAnsi"/>
          <w:b/>
          <w:bCs/>
          <w:color w:val="000000"/>
        </w:rPr>
        <w:t>Feb 28 Mar 2 4)</w:t>
      </w:r>
    </w:p>
    <w:p w14:paraId="3F52C8F5" w14:textId="07AB1072" w:rsidR="003F4763" w:rsidRPr="001019B5" w:rsidRDefault="003F4763" w:rsidP="00445928">
      <w:pPr>
        <w:pStyle w:val="NormalWeb"/>
        <w:rPr>
          <w:rFonts w:asciiTheme="minorHAnsi" w:hAnsiTheme="minorHAnsi" w:cstheme="minorHAnsi"/>
          <w:b/>
          <w:bCs/>
          <w:color w:val="FF0000"/>
        </w:rPr>
      </w:pPr>
      <w:r w:rsidRPr="001019B5">
        <w:rPr>
          <w:rFonts w:asciiTheme="minorHAnsi" w:hAnsiTheme="minorHAnsi" w:cstheme="minorHAnsi"/>
          <w:b/>
          <w:bCs/>
          <w:color w:val="FF0000"/>
        </w:rPr>
        <w:t>M: Midterm</w:t>
      </w:r>
      <w:r w:rsidR="000049B7" w:rsidRPr="001019B5">
        <w:rPr>
          <w:rFonts w:asciiTheme="minorHAnsi" w:hAnsiTheme="minorHAnsi" w:cstheme="minorHAnsi"/>
          <w:b/>
          <w:bCs/>
          <w:color w:val="FF0000"/>
        </w:rPr>
        <w:t xml:space="preserve"> (Feb. 28)</w:t>
      </w:r>
    </w:p>
    <w:p w14:paraId="0FEF3B6E" w14:textId="4841786D" w:rsidR="00F30DB3" w:rsidRPr="001019B5" w:rsidRDefault="003F4763" w:rsidP="008001E4">
      <w:pPr>
        <w:pStyle w:val="NormalWeb"/>
        <w:rPr>
          <w:rFonts w:asciiTheme="minorHAnsi" w:hAnsiTheme="minorHAnsi" w:cstheme="minorHAnsi"/>
          <w:color w:val="000000"/>
          <w:lang w:val="en-US"/>
        </w:rPr>
      </w:pPr>
      <w:r w:rsidRPr="001019B5">
        <w:rPr>
          <w:rFonts w:asciiTheme="minorHAnsi" w:hAnsiTheme="minorHAnsi" w:cstheme="minorHAnsi"/>
          <w:color w:val="000000"/>
        </w:rPr>
        <w:lastRenderedPageBreak/>
        <w:t>W</w:t>
      </w:r>
      <w:r w:rsidR="008001E4" w:rsidRPr="001019B5">
        <w:rPr>
          <w:rFonts w:asciiTheme="minorHAnsi" w:hAnsiTheme="minorHAnsi" w:cstheme="minorHAnsi"/>
          <w:color w:val="000000"/>
        </w:rPr>
        <w:t>/F</w:t>
      </w:r>
      <w:r w:rsidRPr="001019B5">
        <w:rPr>
          <w:rFonts w:asciiTheme="minorHAnsi" w:hAnsiTheme="minorHAnsi" w:cstheme="minorHAnsi"/>
          <w:color w:val="000000"/>
        </w:rPr>
        <w:t>:</w:t>
      </w:r>
      <w:r w:rsidR="00445928" w:rsidRPr="001019B5">
        <w:rPr>
          <w:rFonts w:asciiTheme="minorHAnsi" w:hAnsiTheme="minorHAnsi" w:cstheme="minorHAnsi"/>
          <w:color w:val="000000"/>
        </w:rPr>
        <w:t xml:space="preserve"> Roman Portraiture</w:t>
      </w:r>
      <w:r w:rsidR="00F30DB3" w:rsidRPr="001019B5">
        <w:rPr>
          <w:rFonts w:asciiTheme="minorHAnsi" w:hAnsiTheme="minorHAnsi" w:cstheme="minorHAnsi"/>
          <w:color w:val="000000"/>
        </w:rPr>
        <w:t xml:space="preserve">, Sculpture and </w:t>
      </w:r>
      <w:r w:rsidR="00445928" w:rsidRPr="001019B5">
        <w:rPr>
          <w:rFonts w:asciiTheme="minorHAnsi" w:hAnsiTheme="minorHAnsi" w:cstheme="minorHAnsi"/>
          <w:color w:val="000000"/>
        </w:rPr>
        <w:t>Painting</w:t>
      </w:r>
      <w:r w:rsidR="00445928" w:rsidRPr="001019B5">
        <w:rPr>
          <w:rStyle w:val="apple-converted-space"/>
          <w:rFonts w:asciiTheme="minorHAnsi" w:hAnsiTheme="minorHAnsi" w:cstheme="minorHAnsi"/>
          <w:color w:val="000000"/>
        </w:rPr>
        <w:t> </w:t>
      </w:r>
      <w:r w:rsidR="00445928" w:rsidRPr="001019B5">
        <w:rPr>
          <w:rFonts w:asciiTheme="minorHAnsi" w:hAnsiTheme="minorHAnsi" w:cstheme="minorHAnsi"/>
          <w:color w:val="000000"/>
        </w:rPr>
        <w:br/>
        <w:t>Reading: Tuck, Chapter 6</w:t>
      </w:r>
      <w:r w:rsidR="00BF694D" w:rsidRPr="001019B5">
        <w:rPr>
          <w:rFonts w:asciiTheme="minorHAnsi" w:hAnsiTheme="minorHAnsi" w:cstheme="minorHAnsi"/>
          <w:color w:val="000000"/>
        </w:rPr>
        <w:t xml:space="preserve">; Portraiture and Gender. </w:t>
      </w:r>
      <w:r w:rsidR="00BF694D" w:rsidRPr="001019B5">
        <w:rPr>
          <w:rFonts w:asciiTheme="minorHAnsi" w:hAnsiTheme="minorHAnsi" w:cstheme="minorHAnsi"/>
          <w:color w:val="000000"/>
          <w:lang w:val="en-US"/>
        </w:rPr>
        <w:t xml:space="preserve">Looking the Part: </w:t>
      </w:r>
      <w:r w:rsidR="00BF694D" w:rsidRPr="001019B5">
        <w:rPr>
          <w:rFonts w:asciiTheme="minorHAnsi" w:hAnsiTheme="minorHAnsi" w:cstheme="minorHAnsi"/>
          <w:i/>
          <w:iCs/>
          <w:color w:val="000000"/>
          <w:lang w:val="en-US"/>
        </w:rPr>
        <w:t>Transcending Gender in the Portraits of Agrippina the Younger</w:t>
      </w:r>
      <w:r w:rsidR="00BF694D" w:rsidRPr="001019B5">
        <w:rPr>
          <w:rFonts w:asciiTheme="minorHAnsi" w:hAnsiTheme="minorHAnsi" w:cstheme="minorHAnsi"/>
          <w:color w:val="000000"/>
          <w:lang w:val="en-US"/>
        </w:rPr>
        <w:t xml:space="preserve">, by Kristin M. Hébert. </w:t>
      </w:r>
      <w:proofErr w:type="spellStart"/>
      <w:r w:rsidR="00BF694D" w:rsidRPr="001019B5">
        <w:rPr>
          <w:rFonts w:asciiTheme="minorHAnsi" w:hAnsiTheme="minorHAnsi" w:cstheme="minorHAnsi"/>
          <w:color w:val="000000"/>
          <w:lang w:val="en-US"/>
        </w:rPr>
        <w:t>Courselink</w:t>
      </w:r>
      <w:proofErr w:type="spellEnd"/>
    </w:p>
    <w:p w14:paraId="12B5CFFB" w14:textId="239A1934" w:rsidR="00F30DB3" w:rsidRPr="001019B5" w:rsidRDefault="00F30DB3" w:rsidP="008001E4">
      <w:pPr>
        <w:pStyle w:val="NormalWeb"/>
        <w:rPr>
          <w:rFonts w:asciiTheme="minorHAnsi" w:hAnsiTheme="minorHAnsi" w:cstheme="minorHAnsi"/>
          <w:color w:val="000000"/>
          <w:lang w:val="en-US"/>
        </w:rPr>
      </w:pPr>
      <w:r w:rsidRPr="001019B5">
        <w:rPr>
          <w:rFonts w:asciiTheme="minorHAnsi" w:hAnsiTheme="minorHAnsi" w:cstheme="minorHAnsi"/>
          <w:noProof/>
          <w:color w:val="000000"/>
          <w:lang w:val="en-US"/>
        </w:rPr>
        <w:drawing>
          <wp:inline distT="0" distB="0" distL="0" distR="0" wp14:anchorId="69C5A306" wp14:editId="74F582C5">
            <wp:extent cx="1836115" cy="1836115"/>
            <wp:effectExtent l="0" t="0" r="5715" b="5715"/>
            <wp:docPr id="7" name="Picture 7" descr="A picture containing wall, old, building material,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wall, old, building material, ston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52328" cy="1852328"/>
                    </a:xfrm>
                    <a:prstGeom prst="rect">
                      <a:avLst/>
                    </a:prstGeom>
                  </pic:spPr>
                </pic:pic>
              </a:graphicData>
            </a:graphic>
          </wp:inline>
        </w:drawing>
      </w:r>
    </w:p>
    <w:p w14:paraId="4F4AC096" w14:textId="2BF16325" w:rsidR="008001E4" w:rsidRPr="001019B5" w:rsidRDefault="00445928" w:rsidP="008001E4">
      <w:pPr>
        <w:pStyle w:val="NormalWeb"/>
        <w:rPr>
          <w:rStyle w:val="apple-converted-space"/>
          <w:rFonts w:asciiTheme="minorHAnsi" w:hAnsiTheme="minorHAnsi" w:cstheme="minorHAnsi"/>
          <w:color w:val="000000"/>
        </w:rPr>
      </w:pPr>
      <w:r w:rsidRPr="001019B5">
        <w:rPr>
          <w:rFonts w:asciiTheme="minorHAnsi" w:hAnsiTheme="minorHAnsi" w:cstheme="minorHAnsi"/>
          <w:color w:val="000000"/>
        </w:rPr>
        <w:br/>
      </w:r>
      <w:r w:rsidRPr="001019B5">
        <w:rPr>
          <w:rFonts w:asciiTheme="minorHAnsi" w:hAnsiTheme="minorHAnsi" w:cstheme="minorHAnsi"/>
          <w:color w:val="000000"/>
        </w:rPr>
        <w:br/>
      </w:r>
      <w:r w:rsidRPr="001019B5">
        <w:rPr>
          <w:rStyle w:val="Strong"/>
          <w:rFonts w:asciiTheme="minorHAnsi" w:hAnsiTheme="minorHAnsi" w:cstheme="minorHAnsi"/>
          <w:color w:val="000000"/>
        </w:rPr>
        <w:t>Week</w:t>
      </w:r>
      <w:r w:rsidR="003F4763" w:rsidRPr="001019B5">
        <w:rPr>
          <w:rStyle w:val="Strong"/>
          <w:rFonts w:asciiTheme="minorHAnsi" w:hAnsiTheme="minorHAnsi" w:cstheme="minorHAnsi"/>
          <w:color w:val="000000"/>
        </w:rPr>
        <w:t xml:space="preserve"> 8</w:t>
      </w:r>
      <w:r w:rsidR="009544FD" w:rsidRPr="001019B5">
        <w:rPr>
          <w:rStyle w:val="Strong"/>
          <w:rFonts w:asciiTheme="minorHAnsi" w:hAnsiTheme="minorHAnsi" w:cstheme="minorHAnsi"/>
          <w:color w:val="000000"/>
        </w:rPr>
        <w:t xml:space="preserve"> (Mar 7 9 11)</w:t>
      </w:r>
      <w:r w:rsidRPr="001019B5">
        <w:rPr>
          <w:rFonts w:asciiTheme="minorHAnsi" w:hAnsiTheme="minorHAnsi" w:cstheme="minorHAnsi"/>
          <w:color w:val="000000"/>
        </w:rPr>
        <w:br/>
      </w:r>
      <w:r w:rsidR="003F4763" w:rsidRPr="001019B5">
        <w:rPr>
          <w:rFonts w:asciiTheme="minorHAnsi" w:hAnsiTheme="minorHAnsi" w:cstheme="minorHAnsi"/>
          <w:color w:val="000000"/>
        </w:rPr>
        <w:t xml:space="preserve">M/W: </w:t>
      </w:r>
      <w:r w:rsidRPr="001019B5">
        <w:rPr>
          <w:rFonts w:asciiTheme="minorHAnsi" w:hAnsiTheme="minorHAnsi" w:cstheme="minorHAnsi"/>
          <w:color w:val="000000"/>
        </w:rPr>
        <w:t>Rome of the Flavians; Public Venues</w:t>
      </w:r>
      <w:r w:rsidRPr="001019B5">
        <w:rPr>
          <w:rStyle w:val="apple-converted-space"/>
          <w:rFonts w:asciiTheme="minorHAnsi" w:hAnsiTheme="minorHAnsi" w:cstheme="minorHAnsi"/>
          <w:color w:val="000000"/>
        </w:rPr>
        <w:t> </w:t>
      </w:r>
      <w:r w:rsidRPr="001019B5">
        <w:rPr>
          <w:rFonts w:asciiTheme="minorHAnsi" w:hAnsiTheme="minorHAnsi" w:cstheme="minorHAnsi"/>
          <w:color w:val="000000"/>
        </w:rPr>
        <w:br/>
        <w:t>Readings: Tuck, Chapter 7</w:t>
      </w:r>
      <w:r w:rsidR="008001E4" w:rsidRPr="001019B5">
        <w:rPr>
          <w:rFonts w:asciiTheme="minorHAnsi" w:hAnsiTheme="minorHAnsi" w:cstheme="minorHAnsi"/>
          <w:color w:val="000000"/>
        </w:rPr>
        <w:t xml:space="preserve"> Colosseum, Ludus Magnus, Circus Maximus</w:t>
      </w:r>
      <w:r w:rsidR="008001E4" w:rsidRPr="001019B5">
        <w:rPr>
          <w:rStyle w:val="apple-converted-space"/>
          <w:rFonts w:asciiTheme="minorHAnsi" w:hAnsiTheme="minorHAnsi" w:cstheme="minorHAnsi"/>
          <w:color w:val="000000"/>
        </w:rPr>
        <w:t> </w:t>
      </w:r>
    </w:p>
    <w:p w14:paraId="5C1DA57D" w14:textId="52836FD2" w:rsidR="00F30DB3" w:rsidRPr="001019B5" w:rsidRDefault="00F30DB3" w:rsidP="008001E4">
      <w:pPr>
        <w:pStyle w:val="NormalWeb"/>
        <w:rPr>
          <w:rStyle w:val="apple-converted-space"/>
          <w:rFonts w:asciiTheme="minorHAnsi" w:hAnsiTheme="minorHAnsi" w:cstheme="minorHAnsi"/>
          <w:color w:val="000000"/>
        </w:rPr>
      </w:pPr>
      <w:r w:rsidRPr="001019B5">
        <w:rPr>
          <w:rFonts w:asciiTheme="minorHAnsi" w:hAnsiTheme="minorHAnsi" w:cstheme="minorHAnsi"/>
          <w:noProof/>
          <w:color w:val="000000"/>
        </w:rPr>
        <w:drawing>
          <wp:inline distT="0" distB="0" distL="0" distR="0" wp14:anchorId="1765AD13" wp14:editId="4ECD7D96">
            <wp:extent cx="3299772" cy="2311603"/>
            <wp:effectExtent l="0" t="0" r="2540" b="0"/>
            <wp:docPr id="9" name="Picture 9" descr="A picture containing indoor, sta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indoor, stadiu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318701" cy="2324863"/>
                    </a:xfrm>
                    <a:prstGeom prst="rect">
                      <a:avLst/>
                    </a:prstGeom>
                  </pic:spPr>
                </pic:pic>
              </a:graphicData>
            </a:graphic>
          </wp:inline>
        </w:drawing>
      </w:r>
    </w:p>
    <w:p w14:paraId="695E93A9" w14:textId="1B919D5A" w:rsidR="008001E4" w:rsidRPr="001019B5" w:rsidRDefault="008001E4" w:rsidP="00445928">
      <w:pPr>
        <w:pStyle w:val="NormalWeb"/>
        <w:rPr>
          <w:rStyle w:val="apple-converted-space"/>
          <w:rFonts w:asciiTheme="minorHAnsi" w:hAnsiTheme="minorHAnsi" w:cstheme="minorHAnsi"/>
          <w:color w:val="000000"/>
        </w:rPr>
      </w:pPr>
      <w:r w:rsidRPr="001019B5">
        <w:rPr>
          <w:rStyle w:val="apple-converted-space"/>
          <w:rFonts w:asciiTheme="minorHAnsi" w:hAnsiTheme="minorHAnsi" w:cstheme="minorHAnsi"/>
          <w:color w:val="000000"/>
        </w:rPr>
        <w:t xml:space="preserve">F: </w:t>
      </w:r>
      <w:r w:rsidR="00F832E5" w:rsidRPr="001019B5">
        <w:rPr>
          <w:rStyle w:val="apple-converted-space"/>
          <w:rFonts w:asciiTheme="minorHAnsi" w:hAnsiTheme="minorHAnsi" w:cstheme="minorHAnsi"/>
          <w:color w:val="000000"/>
        </w:rPr>
        <w:t xml:space="preserve">Power, Brilliance and Brutality” The Flavian Amphitheatre. </w:t>
      </w:r>
      <w:hyperlink r:id="rId26" w:history="1">
        <w:r w:rsidR="00F832E5" w:rsidRPr="001019B5">
          <w:rPr>
            <w:rStyle w:val="Hyperlink"/>
            <w:rFonts w:asciiTheme="minorHAnsi" w:hAnsiTheme="minorHAnsi" w:cstheme="minorHAnsi"/>
          </w:rPr>
          <w:t>https://depts.washington.edu/hrome/Authors/jimkuo2/IlColosseo/pub_zbarticle_view_printable.html</w:t>
        </w:r>
      </w:hyperlink>
    </w:p>
    <w:p w14:paraId="21C2E9D6" w14:textId="77777777" w:rsidR="00F832E5" w:rsidRPr="001019B5" w:rsidRDefault="00970B30" w:rsidP="00F832E5">
      <w:pPr>
        <w:pStyle w:val="NormalWeb"/>
        <w:rPr>
          <w:rStyle w:val="apple-converted-space"/>
          <w:rFonts w:asciiTheme="minorHAnsi" w:hAnsiTheme="minorHAnsi" w:cstheme="minorHAnsi"/>
          <w:color w:val="000000"/>
        </w:rPr>
      </w:pPr>
      <w:hyperlink r:id="rId27" w:history="1">
        <w:r w:rsidR="00F832E5" w:rsidRPr="001019B5">
          <w:rPr>
            <w:rStyle w:val="Hyperlink"/>
            <w:rFonts w:asciiTheme="minorHAnsi" w:hAnsiTheme="minorHAnsi" w:cstheme="minorHAnsi"/>
          </w:rPr>
          <w:t>https://exhibitions.kelsey.lsa.umich.edu/galleries/Exhibits/Empire2/intro/flavians.html</w:t>
        </w:r>
      </w:hyperlink>
    </w:p>
    <w:p w14:paraId="58C9A0B9" w14:textId="3BD5665E" w:rsidR="00F832E5" w:rsidRPr="001019B5" w:rsidRDefault="009544FD" w:rsidP="00445928">
      <w:pPr>
        <w:pStyle w:val="NormalWeb"/>
        <w:rPr>
          <w:rFonts w:asciiTheme="minorHAnsi" w:hAnsiTheme="minorHAnsi" w:cstheme="minorHAnsi"/>
          <w:color w:val="000000"/>
        </w:rPr>
      </w:pPr>
      <w:r w:rsidRPr="001019B5">
        <w:rPr>
          <w:rStyle w:val="apple-converted-space"/>
          <w:rFonts w:asciiTheme="minorHAnsi" w:hAnsiTheme="minorHAnsi" w:cstheme="minorHAnsi"/>
          <w:color w:val="000000"/>
        </w:rPr>
        <w:t xml:space="preserve">Discussion 7: </w:t>
      </w:r>
      <w:r w:rsidR="00DA6231" w:rsidRPr="001019B5">
        <w:rPr>
          <w:rStyle w:val="apple-converted-space"/>
          <w:rFonts w:asciiTheme="minorHAnsi" w:hAnsiTheme="minorHAnsi" w:cstheme="minorHAnsi"/>
          <w:color w:val="000000"/>
        </w:rPr>
        <w:t>What connects this ancient monument with the contemporary world? What do we owe to the Roman world view? To Roman understanding of human psychology? To Roman engineering?</w:t>
      </w:r>
    </w:p>
    <w:p w14:paraId="4301C534" w14:textId="01174275" w:rsidR="00D146A9" w:rsidRPr="001019B5" w:rsidRDefault="00445928" w:rsidP="00445928">
      <w:pPr>
        <w:pStyle w:val="NormalWeb"/>
        <w:rPr>
          <w:rFonts w:asciiTheme="minorHAnsi" w:hAnsiTheme="minorHAnsi" w:cstheme="minorHAnsi"/>
          <w:noProof/>
          <w:color w:val="000000"/>
        </w:rPr>
      </w:pPr>
      <w:r w:rsidRPr="001019B5">
        <w:rPr>
          <w:rStyle w:val="Strong"/>
          <w:rFonts w:asciiTheme="minorHAnsi" w:hAnsiTheme="minorHAnsi" w:cstheme="minorHAnsi"/>
          <w:color w:val="000000"/>
        </w:rPr>
        <w:lastRenderedPageBreak/>
        <w:t xml:space="preserve">Week </w:t>
      </w:r>
      <w:r w:rsidR="003F4763" w:rsidRPr="001019B5">
        <w:rPr>
          <w:rStyle w:val="Strong"/>
          <w:rFonts w:asciiTheme="minorHAnsi" w:hAnsiTheme="minorHAnsi" w:cstheme="minorHAnsi"/>
          <w:color w:val="000000"/>
        </w:rPr>
        <w:t>9</w:t>
      </w:r>
      <w:r w:rsidR="009544FD" w:rsidRPr="001019B5">
        <w:rPr>
          <w:rStyle w:val="Strong"/>
          <w:rFonts w:asciiTheme="minorHAnsi" w:hAnsiTheme="minorHAnsi" w:cstheme="minorHAnsi"/>
          <w:color w:val="000000"/>
        </w:rPr>
        <w:t xml:space="preserve"> (Mar 14 16 18)</w:t>
      </w:r>
      <w:r w:rsidRPr="001019B5">
        <w:rPr>
          <w:rFonts w:asciiTheme="minorHAnsi" w:hAnsiTheme="minorHAnsi" w:cstheme="minorHAnsi"/>
          <w:color w:val="000000"/>
        </w:rPr>
        <w:br/>
      </w:r>
      <w:r w:rsidR="00D146A9" w:rsidRPr="001019B5">
        <w:rPr>
          <w:rFonts w:asciiTheme="minorHAnsi" w:hAnsiTheme="minorHAnsi" w:cstheme="minorHAnsi"/>
          <w:color w:val="000000"/>
        </w:rPr>
        <w:t xml:space="preserve">M/W: </w:t>
      </w:r>
      <w:r w:rsidRPr="001019B5">
        <w:rPr>
          <w:rFonts w:asciiTheme="minorHAnsi" w:hAnsiTheme="minorHAnsi" w:cstheme="minorHAnsi"/>
          <w:color w:val="000000"/>
        </w:rPr>
        <w:t>Rome of Trajan and Hadrian, Roman Water Supply,</w:t>
      </w:r>
      <w:r w:rsidRPr="001019B5">
        <w:rPr>
          <w:rStyle w:val="apple-converted-space"/>
          <w:rFonts w:asciiTheme="minorHAnsi" w:hAnsiTheme="minorHAnsi" w:cstheme="minorHAnsi"/>
          <w:color w:val="000000"/>
        </w:rPr>
        <w:t> </w:t>
      </w:r>
      <w:r w:rsidRPr="001019B5">
        <w:rPr>
          <w:rFonts w:asciiTheme="minorHAnsi" w:hAnsiTheme="minorHAnsi" w:cstheme="minorHAnsi"/>
          <w:color w:val="000000"/>
        </w:rPr>
        <w:t>The Pantheon, The Markets and Forum of Trajan, Column of Marcus Aurelius, Temple of the Deified Hadrian, Stadium of Domitian, Tomb of Bibulus, The Imperial Fora</w:t>
      </w:r>
      <w:r w:rsidRPr="001019B5">
        <w:rPr>
          <w:rFonts w:asciiTheme="minorHAnsi" w:hAnsiTheme="minorHAnsi" w:cstheme="minorHAnsi"/>
          <w:color w:val="000000"/>
        </w:rPr>
        <w:br/>
        <w:t>Readings: Tuck, Chapters 8 and 9</w:t>
      </w:r>
    </w:p>
    <w:p w14:paraId="1854BD0E" w14:textId="7AA5115C" w:rsidR="00F30DB3" w:rsidRPr="001019B5" w:rsidRDefault="00F30DB3" w:rsidP="00445928">
      <w:pPr>
        <w:pStyle w:val="NormalWeb"/>
        <w:rPr>
          <w:rFonts w:asciiTheme="minorHAnsi" w:hAnsiTheme="minorHAnsi" w:cstheme="minorHAnsi"/>
          <w:color w:val="000000"/>
        </w:rPr>
      </w:pPr>
      <w:r w:rsidRPr="001019B5">
        <w:rPr>
          <w:rFonts w:asciiTheme="minorHAnsi" w:hAnsiTheme="minorHAnsi" w:cstheme="minorHAnsi"/>
          <w:noProof/>
          <w:color w:val="000000"/>
        </w:rPr>
        <w:drawing>
          <wp:inline distT="0" distB="0" distL="0" distR="0" wp14:anchorId="2997F607" wp14:editId="1919B841">
            <wp:extent cx="3851167" cy="3079699"/>
            <wp:effectExtent l="0" t="0" r="0" b="0"/>
            <wp:docPr id="11" name="Picture 11" descr="A large white building with a fountain in front of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large white building with a fountain in front of it&#10;&#10;Description automatically generated with low confidence"/>
                    <pic:cNvPicPr/>
                  </pic:nvPicPr>
                  <pic:blipFill>
                    <a:blip r:embed="rId28">
                      <a:extLst>
                        <a:ext uri="{28A0092B-C50C-407E-A947-70E740481C1C}">
                          <a14:useLocalDpi xmlns:a14="http://schemas.microsoft.com/office/drawing/2010/main" val="0"/>
                        </a:ext>
                      </a:extLst>
                    </a:blip>
                    <a:stretch>
                      <a:fillRect/>
                    </a:stretch>
                  </pic:blipFill>
                  <pic:spPr>
                    <a:xfrm>
                      <a:off x="0" y="0"/>
                      <a:ext cx="3866042" cy="3091594"/>
                    </a:xfrm>
                    <a:prstGeom prst="rect">
                      <a:avLst/>
                    </a:prstGeom>
                  </pic:spPr>
                </pic:pic>
              </a:graphicData>
            </a:graphic>
          </wp:inline>
        </w:drawing>
      </w:r>
    </w:p>
    <w:p w14:paraId="0C0D22CE" w14:textId="77777777" w:rsidR="00F30DB3" w:rsidRPr="001019B5" w:rsidRDefault="00F30DB3" w:rsidP="00445928">
      <w:pPr>
        <w:pStyle w:val="NormalWeb"/>
        <w:rPr>
          <w:rFonts w:asciiTheme="minorHAnsi" w:hAnsiTheme="minorHAnsi" w:cstheme="minorHAnsi"/>
          <w:color w:val="000000"/>
        </w:rPr>
      </w:pPr>
    </w:p>
    <w:p w14:paraId="7DEFC2A5" w14:textId="221C3F8A" w:rsidR="00445928" w:rsidRPr="001019B5" w:rsidRDefault="00D146A9" w:rsidP="00445928">
      <w:pPr>
        <w:pStyle w:val="NormalWeb"/>
        <w:rPr>
          <w:rFonts w:asciiTheme="minorHAnsi" w:hAnsiTheme="minorHAnsi" w:cstheme="minorHAnsi"/>
          <w:color w:val="000000"/>
        </w:rPr>
      </w:pPr>
      <w:r w:rsidRPr="001019B5">
        <w:rPr>
          <w:rFonts w:asciiTheme="minorHAnsi" w:hAnsiTheme="minorHAnsi" w:cstheme="minorHAnsi"/>
          <w:color w:val="000000"/>
        </w:rPr>
        <w:t>F: Hadrian’s Villa</w:t>
      </w:r>
      <w:r w:rsidR="00DA6231" w:rsidRPr="001019B5">
        <w:rPr>
          <w:rFonts w:asciiTheme="minorHAnsi" w:hAnsiTheme="minorHAnsi" w:cstheme="minorHAnsi"/>
          <w:color w:val="000000"/>
        </w:rPr>
        <w:t xml:space="preserve">, </w:t>
      </w:r>
      <w:hyperlink r:id="rId29" w:history="1">
        <w:r w:rsidR="00DA6231" w:rsidRPr="001019B5">
          <w:rPr>
            <w:rStyle w:val="Hyperlink"/>
            <w:rFonts w:asciiTheme="minorHAnsi" w:hAnsiTheme="minorHAnsi" w:cstheme="minorHAnsi"/>
          </w:rPr>
          <w:t>https://www.realmofhistory.com/2020/03/14/superb-animation-showcases-restored-hadrians-villa-glory/</w:t>
        </w:r>
      </w:hyperlink>
    </w:p>
    <w:p w14:paraId="6CB6D23F" w14:textId="7C62AEF5" w:rsidR="00DA6231" w:rsidRPr="001019B5" w:rsidRDefault="009544FD" w:rsidP="00445928">
      <w:pPr>
        <w:pStyle w:val="NormalWeb"/>
        <w:rPr>
          <w:rFonts w:asciiTheme="minorHAnsi" w:hAnsiTheme="minorHAnsi" w:cstheme="minorHAnsi"/>
          <w:color w:val="000000"/>
        </w:rPr>
      </w:pPr>
      <w:r w:rsidRPr="001019B5">
        <w:rPr>
          <w:rFonts w:asciiTheme="minorHAnsi" w:hAnsiTheme="minorHAnsi" w:cstheme="minorHAnsi"/>
          <w:color w:val="000000"/>
        </w:rPr>
        <w:t xml:space="preserve">Discussion 8: </w:t>
      </w:r>
      <w:r w:rsidR="00DA6231" w:rsidRPr="001019B5">
        <w:rPr>
          <w:rFonts w:asciiTheme="minorHAnsi" w:hAnsiTheme="minorHAnsi" w:cstheme="minorHAnsi"/>
          <w:color w:val="000000"/>
        </w:rPr>
        <w:t>In what ways has this famous work of domestic architecture shaped ideas about cultural assimilation, collecting ethics, viewing?</w:t>
      </w:r>
    </w:p>
    <w:p w14:paraId="17AAF36C" w14:textId="1AE947F0" w:rsidR="00892D02" w:rsidRPr="001019B5" w:rsidRDefault="00445928" w:rsidP="00445928">
      <w:pPr>
        <w:pStyle w:val="NormalWeb"/>
        <w:rPr>
          <w:rStyle w:val="apple-converted-space"/>
          <w:rFonts w:asciiTheme="minorHAnsi" w:hAnsiTheme="minorHAnsi" w:cstheme="minorHAnsi"/>
          <w:color w:val="000000"/>
        </w:rPr>
      </w:pPr>
      <w:r w:rsidRPr="001019B5">
        <w:rPr>
          <w:rStyle w:val="Strong"/>
          <w:rFonts w:asciiTheme="minorHAnsi" w:hAnsiTheme="minorHAnsi" w:cstheme="minorHAnsi"/>
          <w:color w:val="000000"/>
        </w:rPr>
        <w:t>Week 1</w:t>
      </w:r>
      <w:r w:rsidR="003F4763" w:rsidRPr="001019B5">
        <w:rPr>
          <w:rStyle w:val="Strong"/>
          <w:rFonts w:asciiTheme="minorHAnsi" w:hAnsiTheme="minorHAnsi" w:cstheme="minorHAnsi"/>
          <w:color w:val="000000"/>
        </w:rPr>
        <w:t>0</w:t>
      </w:r>
      <w:r w:rsidR="009544FD" w:rsidRPr="001019B5">
        <w:rPr>
          <w:rStyle w:val="Strong"/>
          <w:rFonts w:asciiTheme="minorHAnsi" w:hAnsiTheme="minorHAnsi" w:cstheme="minorHAnsi"/>
          <w:color w:val="000000"/>
        </w:rPr>
        <w:t xml:space="preserve"> (Mar 21 23 25)</w:t>
      </w:r>
      <w:r w:rsidRPr="001019B5">
        <w:rPr>
          <w:rStyle w:val="apple-converted-space"/>
          <w:rFonts w:asciiTheme="minorHAnsi" w:hAnsiTheme="minorHAnsi" w:cstheme="minorHAnsi"/>
          <w:b/>
          <w:bCs/>
          <w:color w:val="000000"/>
        </w:rPr>
        <w:t> </w:t>
      </w:r>
      <w:r w:rsidRPr="001019B5">
        <w:rPr>
          <w:rFonts w:asciiTheme="minorHAnsi" w:hAnsiTheme="minorHAnsi" w:cstheme="minorHAnsi"/>
          <w:color w:val="000000"/>
        </w:rPr>
        <w:br/>
      </w:r>
      <w:r w:rsidR="00892D02" w:rsidRPr="001019B5">
        <w:rPr>
          <w:rFonts w:asciiTheme="minorHAnsi" w:hAnsiTheme="minorHAnsi" w:cstheme="minorHAnsi"/>
          <w:color w:val="000000"/>
        </w:rPr>
        <w:t>M/W:</w:t>
      </w:r>
      <w:r w:rsidRPr="001019B5">
        <w:rPr>
          <w:rFonts w:asciiTheme="minorHAnsi" w:hAnsiTheme="minorHAnsi" w:cstheme="minorHAnsi"/>
          <w:color w:val="000000"/>
        </w:rPr>
        <w:t xml:space="preserve"> Port Cities and Commerce</w:t>
      </w:r>
      <w:r w:rsidRPr="001019B5">
        <w:rPr>
          <w:rStyle w:val="apple-converted-space"/>
          <w:rFonts w:asciiTheme="minorHAnsi" w:hAnsiTheme="minorHAnsi" w:cstheme="minorHAnsi"/>
          <w:color w:val="000000"/>
        </w:rPr>
        <w:t> </w:t>
      </w:r>
      <w:r w:rsidRPr="001019B5">
        <w:rPr>
          <w:rFonts w:asciiTheme="minorHAnsi" w:hAnsiTheme="minorHAnsi" w:cstheme="minorHAnsi"/>
          <w:color w:val="000000"/>
        </w:rPr>
        <w:br/>
        <w:t>Readings: Tuck, Chapter 10, and www.ostia-antica.org for individual monuments</w:t>
      </w:r>
      <w:r w:rsidRPr="001019B5">
        <w:rPr>
          <w:rStyle w:val="apple-converted-space"/>
          <w:rFonts w:asciiTheme="minorHAnsi" w:hAnsiTheme="minorHAnsi" w:cstheme="minorHAnsi"/>
          <w:color w:val="000000"/>
        </w:rPr>
        <w:t> </w:t>
      </w:r>
    </w:p>
    <w:p w14:paraId="3CBB3D22" w14:textId="0EF9271A" w:rsidR="00F30DB3" w:rsidRPr="001019B5" w:rsidRDefault="00F30DB3" w:rsidP="00445928">
      <w:pPr>
        <w:pStyle w:val="NormalWeb"/>
        <w:rPr>
          <w:rStyle w:val="apple-converted-space"/>
          <w:rFonts w:asciiTheme="minorHAnsi" w:hAnsiTheme="minorHAnsi" w:cstheme="minorHAnsi"/>
          <w:color w:val="000000"/>
        </w:rPr>
      </w:pPr>
      <w:r w:rsidRPr="001019B5">
        <w:rPr>
          <w:rFonts w:asciiTheme="minorHAnsi" w:hAnsiTheme="minorHAnsi" w:cstheme="minorHAnsi"/>
          <w:noProof/>
          <w:color w:val="000000"/>
        </w:rPr>
        <w:lastRenderedPageBreak/>
        <w:drawing>
          <wp:inline distT="0" distB="0" distL="0" distR="0" wp14:anchorId="075DB696" wp14:editId="214C2CEB">
            <wp:extent cx="3144095" cy="2267712"/>
            <wp:effectExtent l="0" t="0" r="5715" b="5715"/>
            <wp:docPr id="12" name="Picture 12" descr="A picture containing tree, outdoor,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ree, outdoor, several&#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70622" cy="2286845"/>
                    </a:xfrm>
                    <a:prstGeom prst="rect">
                      <a:avLst/>
                    </a:prstGeom>
                  </pic:spPr>
                </pic:pic>
              </a:graphicData>
            </a:graphic>
          </wp:inline>
        </w:drawing>
      </w:r>
    </w:p>
    <w:p w14:paraId="5F640B52" w14:textId="0ABE51A2" w:rsidR="00B9789E" w:rsidRPr="001019B5" w:rsidRDefault="00892D02" w:rsidP="00445928">
      <w:pPr>
        <w:pStyle w:val="NormalWeb"/>
        <w:rPr>
          <w:rStyle w:val="apple-converted-space"/>
          <w:rFonts w:asciiTheme="minorHAnsi" w:hAnsiTheme="minorHAnsi" w:cstheme="minorHAnsi"/>
          <w:color w:val="000000"/>
        </w:rPr>
      </w:pPr>
      <w:r w:rsidRPr="001019B5">
        <w:rPr>
          <w:rStyle w:val="apple-converted-space"/>
          <w:rFonts w:asciiTheme="minorHAnsi" w:hAnsiTheme="minorHAnsi" w:cstheme="minorHAnsi"/>
          <w:color w:val="000000"/>
        </w:rPr>
        <w:t>F: Life and Death</w:t>
      </w:r>
      <w:r w:rsidR="00DA6231" w:rsidRPr="001019B5">
        <w:rPr>
          <w:rStyle w:val="apple-converted-space"/>
          <w:rFonts w:asciiTheme="minorHAnsi" w:hAnsiTheme="minorHAnsi" w:cstheme="minorHAnsi"/>
          <w:color w:val="000000"/>
        </w:rPr>
        <w:t xml:space="preserve"> in the provinces and Rome’s </w:t>
      </w:r>
      <w:r w:rsidRPr="001019B5">
        <w:rPr>
          <w:rStyle w:val="apple-converted-space"/>
          <w:rFonts w:asciiTheme="minorHAnsi" w:hAnsiTheme="minorHAnsi" w:cstheme="minorHAnsi"/>
          <w:color w:val="000000"/>
        </w:rPr>
        <w:t>Roadside cemeteries</w:t>
      </w:r>
      <w:r w:rsidR="00DA6231" w:rsidRPr="001019B5">
        <w:rPr>
          <w:rStyle w:val="apple-converted-space"/>
          <w:rFonts w:asciiTheme="minorHAnsi" w:hAnsiTheme="minorHAnsi" w:cstheme="minorHAnsi"/>
          <w:color w:val="000000"/>
        </w:rPr>
        <w:t xml:space="preserve">. </w:t>
      </w:r>
      <w:hyperlink r:id="rId31" w:history="1">
        <w:r w:rsidR="00DA6231" w:rsidRPr="001019B5">
          <w:rPr>
            <w:rStyle w:val="Hyperlink"/>
            <w:rFonts w:asciiTheme="minorHAnsi" w:hAnsiTheme="minorHAnsi" w:cstheme="minorHAnsi"/>
          </w:rPr>
          <w:t>https://archaeology.co.uk/articles/coriniums-dead-excavating-the-tetbury-road-roman-cemetery.htm</w:t>
        </w:r>
      </w:hyperlink>
    </w:p>
    <w:p w14:paraId="424E7A49" w14:textId="70DEECD4" w:rsidR="00F30DB3" w:rsidRPr="001019B5" w:rsidRDefault="00970B30" w:rsidP="00445928">
      <w:pPr>
        <w:pStyle w:val="NormalWeb"/>
        <w:rPr>
          <w:rStyle w:val="Hyperlink"/>
          <w:rFonts w:asciiTheme="minorHAnsi" w:hAnsiTheme="minorHAnsi" w:cstheme="minorHAnsi"/>
        </w:rPr>
      </w:pPr>
      <w:hyperlink r:id="rId32" w:history="1">
        <w:r w:rsidR="00F30DB3" w:rsidRPr="001019B5">
          <w:rPr>
            <w:rStyle w:val="Hyperlink"/>
            <w:rFonts w:asciiTheme="minorHAnsi" w:hAnsiTheme="minorHAnsi" w:cstheme="minorHAnsi"/>
          </w:rPr>
          <w:t>https://www.bbc.com/news/world-europe-25421841</w:t>
        </w:r>
      </w:hyperlink>
    </w:p>
    <w:p w14:paraId="04B94C9B" w14:textId="345E5628" w:rsidR="005558C4" w:rsidRPr="001019B5" w:rsidRDefault="009544FD" w:rsidP="00445928">
      <w:pPr>
        <w:pStyle w:val="NormalWeb"/>
        <w:rPr>
          <w:rStyle w:val="apple-converted-space"/>
          <w:rFonts w:asciiTheme="minorHAnsi" w:hAnsiTheme="minorHAnsi" w:cstheme="minorHAnsi"/>
          <w:color w:val="000000" w:themeColor="text1"/>
        </w:rPr>
      </w:pPr>
      <w:r w:rsidRPr="001019B5">
        <w:rPr>
          <w:rStyle w:val="Hyperlink"/>
          <w:rFonts w:asciiTheme="minorHAnsi" w:hAnsiTheme="minorHAnsi" w:cstheme="minorHAnsi"/>
          <w:color w:val="000000" w:themeColor="text1"/>
          <w:u w:val="none"/>
        </w:rPr>
        <w:t>Discussion 9</w:t>
      </w:r>
      <w:r w:rsidR="005558C4" w:rsidRPr="001019B5">
        <w:rPr>
          <w:rStyle w:val="Hyperlink"/>
          <w:rFonts w:asciiTheme="minorHAnsi" w:hAnsiTheme="minorHAnsi" w:cstheme="minorHAnsi"/>
          <w:color w:val="000000" w:themeColor="text1"/>
          <w:u w:val="none"/>
        </w:rPr>
        <w:t>: What image can we construct of Roman attitudes towards death, family, remembrance from funerary imagery?</w:t>
      </w:r>
    </w:p>
    <w:p w14:paraId="48419471" w14:textId="4435AC58" w:rsidR="00892D02" w:rsidRPr="001019B5" w:rsidRDefault="00445928" w:rsidP="00445928">
      <w:pPr>
        <w:pStyle w:val="NormalWeb"/>
        <w:rPr>
          <w:rFonts w:asciiTheme="minorHAnsi" w:hAnsiTheme="minorHAnsi" w:cstheme="minorHAnsi"/>
          <w:color w:val="000000"/>
        </w:rPr>
      </w:pPr>
      <w:r w:rsidRPr="001019B5">
        <w:rPr>
          <w:rFonts w:asciiTheme="minorHAnsi" w:hAnsiTheme="minorHAnsi" w:cstheme="minorHAnsi"/>
          <w:color w:val="000000"/>
        </w:rPr>
        <w:br/>
      </w:r>
      <w:r w:rsidRPr="001019B5">
        <w:rPr>
          <w:rStyle w:val="Strong"/>
          <w:rFonts w:asciiTheme="minorHAnsi" w:hAnsiTheme="minorHAnsi" w:cstheme="minorHAnsi"/>
          <w:color w:val="000000"/>
        </w:rPr>
        <w:t>Week 1</w:t>
      </w:r>
      <w:r w:rsidR="003F4763" w:rsidRPr="001019B5">
        <w:rPr>
          <w:rStyle w:val="Strong"/>
          <w:rFonts w:asciiTheme="minorHAnsi" w:hAnsiTheme="minorHAnsi" w:cstheme="minorHAnsi"/>
          <w:color w:val="000000"/>
        </w:rPr>
        <w:t>1</w:t>
      </w:r>
      <w:r w:rsidR="009544FD" w:rsidRPr="001019B5">
        <w:rPr>
          <w:rStyle w:val="Strong"/>
          <w:rFonts w:asciiTheme="minorHAnsi" w:hAnsiTheme="minorHAnsi" w:cstheme="minorHAnsi"/>
          <w:color w:val="000000"/>
        </w:rPr>
        <w:t xml:space="preserve"> (Mar 28 30 Apr. 1)</w:t>
      </w:r>
      <w:r w:rsidRPr="001019B5">
        <w:rPr>
          <w:rFonts w:asciiTheme="minorHAnsi" w:hAnsiTheme="minorHAnsi" w:cstheme="minorHAnsi"/>
          <w:color w:val="000000"/>
        </w:rPr>
        <w:br/>
      </w:r>
      <w:r w:rsidR="00892D02" w:rsidRPr="001019B5">
        <w:rPr>
          <w:rFonts w:asciiTheme="minorHAnsi" w:hAnsiTheme="minorHAnsi" w:cstheme="minorHAnsi"/>
          <w:color w:val="000000"/>
        </w:rPr>
        <w:t xml:space="preserve">M/W: </w:t>
      </w:r>
      <w:r w:rsidRPr="001019B5">
        <w:rPr>
          <w:rFonts w:asciiTheme="minorHAnsi" w:hAnsiTheme="minorHAnsi" w:cstheme="minorHAnsi"/>
          <w:color w:val="000000"/>
        </w:rPr>
        <w:t>Decline and Transformation: Constantine; Transformation to a Christian Rome</w:t>
      </w:r>
      <w:r w:rsidRPr="001019B5">
        <w:rPr>
          <w:rFonts w:asciiTheme="minorHAnsi" w:hAnsiTheme="minorHAnsi" w:cstheme="minorHAnsi"/>
          <w:color w:val="000000"/>
        </w:rPr>
        <w:br/>
        <w:t>Arch of Constantine, Baths of Caracalla</w:t>
      </w:r>
      <w:r w:rsidRPr="001019B5">
        <w:rPr>
          <w:rFonts w:asciiTheme="minorHAnsi" w:hAnsiTheme="minorHAnsi" w:cstheme="minorHAnsi"/>
          <w:color w:val="000000"/>
        </w:rPr>
        <w:br/>
        <w:t>Readings: Tuck, Chapter 12</w:t>
      </w:r>
      <w:r w:rsidR="003F4763" w:rsidRPr="001019B5">
        <w:rPr>
          <w:rFonts w:asciiTheme="minorHAnsi" w:hAnsiTheme="minorHAnsi" w:cstheme="minorHAnsi"/>
          <w:color w:val="000000"/>
        </w:rPr>
        <w:t xml:space="preserve"> </w:t>
      </w:r>
    </w:p>
    <w:p w14:paraId="70BC8E84" w14:textId="41681D5B" w:rsidR="00F30DB3" w:rsidRPr="001019B5" w:rsidRDefault="00F30DB3" w:rsidP="00445928">
      <w:pPr>
        <w:pStyle w:val="NormalWeb"/>
        <w:rPr>
          <w:rFonts w:asciiTheme="minorHAnsi" w:hAnsiTheme="minorHAnsi" w:cstheme="minorHAnsi"/>
          <w:color w:val="000000"/>
        </w:rPr>
      </w:pPr>
      <w:r w:rsidRPr="001019B5">
        <w:rPr>
          <w:rFonts w:asciiTheme="minorHAnsi" w:hAnsiTheme="minorHAnsi" w:cstheme="minorHAnsi"/>
          <w:noProof/>
          <w:color w:val="000000"/>
        </w:rPr>
        <w:drawing>
          <wp:inline distT="0" distB="0" distL="0" distR="0" wp14:anchorId="523AFC62" wp14:editId="3FE1D610">
            <wp:extent cx="2421331" cy="1210666"/>
            <wp:effectExtent l="0" t="0" r="4445" b="0"/>
            <wp:docPr id="14" name="Picture 14" descr="A picture containing stone, dirty, c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stone, dirty, cemen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56713" cy="1228357"/>
                    </a:xfrm>
                    <a:prstGeom prst="rect">
                      <a:avLst/>
                    </a:prstGeom>
                  </pic:spPr>
                </pic:pic>
              </a:graphicData>
            </a:graphic>
          </wp:inline>
        </w:drawing>
      </w:r>
    </w:p>
    <w:p w14:paraId="002D3DDC" w14:textId="4079AB1F" w:rsidR="00DA6231" w:rsidRPr="001019B5" w:rsidRDefault="00892D02" w:rsidP="00445928">
      <w:pPr>
        <w:pStyle w:val="NormalWeb"/>
        <w:rPr>
          <w:rFonts w:asciiTheme="minorHAnsi" w:hAnsiTheme="minorHAnsi" w:cstheme="minorHAnsi"/>
          <w:color w:val="000000"/>
        </w:rPr>
      </w:pPr>
      <w:r w:rsidRPr="001019B5">
        <w:rPr>
          <w:rFonts w:asciiTheme="minorHAnsi" w:hAnsiTheme="minorHAnsi" w:cstheme="minorHAnsi"/>
          <w:color w:val="000000"/>
        </w:rPr>
        <w:t xml:space="preserve">F: </w:t>
      </w:r>
      <w:r w:rsidR="00E5258F" w:rsidRPr="001019B5">
        <w:rPr>
          <w:rFonts w:asciiTheme="minorHAnsi" w:hAnsiTheme="minorHAnsi" w:cstheme="minorHAnsi"/>
          <w:color w:val="000000"/>
        </w:rPr>
        <w:t>Catacombs and Early Christian Art</w:t>
      </w:r>
      <w:r w:rsidR="00DA6231" w:rsidRPr="001019B5">
        <w:rPr>
          <w:rFonts w:asciiTheme="minorHAnsi" w:hAnsiTheme="minorHAnsi" w:cstheme="minorHAnsi"/>
          <w:color w:val="000000"/>
        </w:rPr>
        <w:t xml:space="preserve">, </w:t>
      </w:r>
      <w:hyperlink r:id="rId34" w:history="1">
        <w:r w:rsidR="00DA6231" w:rsidRPr="001019B5">
          <w:rPr>
            <w:rStyle w:val="Hyperlink"/>
            <w:rFonts w:asciiTheme="minorHAnsi" w:hAnsiTheme="minorHAnsi" w:cstheme="minorHAnsi"/>
          </w:rPr>
          <w:t>https://reformedperspective.ca/romes-catacombs-art-was-created-to-encourage-fellow-christians/</w:t>
        </w:r>
      </w:hyperlink>
    </w:p>
    <w:p w14:paraId="66060BF1" w14:textId="1BBF1583" w:rsidR="00DA6231" w:rsidRPr="001019B5" w:rsidRDefault="00DA6231" w:rsidP="00445928">
      <w:pPr>
        <w:pStyle w:val="NormalWeb"/>
        <w:rPr>
          <w:rStyle w:val="Hyperlink"/>
          <w:rFonts w:asciiTheme="minorHAnsi" w:hAnsiTheme="minorHAnsi" w:cstheme="minorHAnsi"/>
        </w:rPr>
      </w:pPr>
      <w:r w:rsidRPr="001019B5">
        <w:rPr>
          <w:rFonts w:asciiTheme="minorHAnsi" w:hAnsiTheme="minorHAnsi" w:cstheme="minorHAnsi"/>
          <w:color w:val="000000"/>
        </w:rPr>
        <w:t xml:space="preserve">Read section #2 (Catacombs) </w:t>
      </w:r>
      <w:hyperlink r:id="rId35" w:history="1">
        <w:r w:rsidRPr="001019B5">
          <w:rPr>
            <w:rStyle w:val="Hyperlink"/>
            <w:rFonts w:asciiTheme="minorHAnsi" w:hAnsiTheme="minorHAnsi" w:cstheme="minorHAnsi"/>
          </w:rPr>
          <w:t>https://depts.washington.edu/hrome/Authors/calaroni/Enterintotheunderground/pub_zbarticle_view_printable.html</w:t>
        </w:r>
      </w:hyperlink>
    </w:p>
    <w:p w14:paraId="0CA90222" w14:textId="725E8EFA" w:rsidR="009544FD" w:rsidRPr="001019B5" w:rsidRDefault="009544FD" w:rsidP="00445928">
      <w:pPr>
        <w:pStyle w:val="NormalWeb"/>
        <w:rPr>
          <w:rFonts w:asciiTheme="minorHAnsi" w:hAnsiTheme="minorHAnsi" w:cstheme="minorHAnsi"/>
          <w:color w:val="000000" w:themeColor="text1"/>
        </w:rPr>
      </w:pPr>
      <w:r w:rsidRPr="001019B5">
        <w:rPr>
          <w:rStyle w:val="Hyperlink"/>
          <w:rFonts w:asciiTheme="minorHAnsi" w:hAnsiTheme="minorHAnsi" w:cstheme="minorHAnsi"/>
          <w:color w:val="000000" w:themeColor="text1"/>
          <w:u w:val="none"/>
        </w:rPr>
        <w:t xml:space="preserve">Discussion 10: </w:t>
      </w:r>
      <w:r w:rsidR="005558C4" w:rsidRPr="001019B5">
        <w:rPr>
          <w:rStyle w:val="Hyperlink"/>
          <w:rFonts w:asciiTheme="minorHAnsi" w:hAnsiTheme="minorHAnsi" w:cstheme="minorHAnsi"/>
          <w:color w:val="000000" w:themeColor="text1"/>
          <w:u w:val="none"/>
        </w:rPr>
        <w:t>In what ways is early Christian art an example of visual syncretism?</w:t>
      </w:r>
    </w:p>
    <w:p w14:paraId="2E68ABAD" w14:textId="7992D5A1" w:rsidR="00C07E48" w:rsidRPr="001019B5" w:rsidRDefault="00445928" w:rsidP="00445928">
      <w:pPr>
        <w:pStyle w:val="NormalWeb"/>
        <w:rPr>
          <w:rFonts w:asciiTheme="minorHAnsi" w:hAnsiTheme="minorHAnsi" w:cstheme="minorHAnsi"/>
          <w:color w:val="000000"/>
        </w:rPr>
      </w:pPr>
      <w:r w:rsidRPr="001019B5">
        <w:rPr>
          <w:rStyle w:val="Strong"/>
          <w:rFonts w:asciiTheme="minorHAnsi" w:hAnsiTheme="minorHAnsi" w:cstheme="minorHAnsi"/>
          <w:color w:val="000000"/>
        </w:rPr>
        <w:lastRenderedPageBreak/>
        <w:t>Week 1</w:t>
      </w:r>
      <w:r w:rsidR="003F4763" w:rsidRPr="001019B5">
        <w:rPr>
          <w:rStyle w:val="Strong"/>
          <w:rFonts w:asciiTheme="minorHAnsi" w:hAnsiTheme="minorHAnsi" w:cstheme="minorHAnsi"/>
          <w:color w:val="000000"/>
        </w:rPr>
        <w:t>2</w:t>
      </w:r>
      <w:r w:rsidR="009544FD" w:rsidRPr="001019B5">
        <w:rPr>
          <w:rStyle w:val="Strong"/>
          <w:rFonts w:asciiTheme="minorHAnsi" w:hAnsiTheme="minorHAnsi" w:cstheme="minorHAnsi"/>
          <w:color w:val="000000"/>
        </w:rPr>
        <w:t xml:space="preserve"> (Apr. 4 6 8)</w:t>
      </w:r>
      <w:r w:rsidRPr="001019B5">
        <w:rPr>
          <w:rFonts w:asciiTheme="minorHAnsi" w:hAnsiTheme="minorHAnsi" w:cstheme="minorHAnsi"/>
          <w:color w:val="000000"/>
        </w:rPr>
        <w:br/>
      </w:r>
      <w:r w:rsidR="00E5258F" w:rsidRPr="001019B5">
        <w:rPr>
          <w:rFonts w:asciiTheme="minorHAnsi" w:hAnsiTheme="minorHAnsi" w:cstheme="minorHAnsi"/>
          <w:color w:val="000000"/>
        </w:rPr>
        <w:t>M/W/F Group Presentations</w:t>
      </w:r>
    </w:p>
    <w:p w14:paraId="3BC0B2BC" w14:textId="243CA002" w:rsidR="00647D03" w:rsidRPr="001019B5" w:rsidRDefault="00647D03" w:rsidP="00445928">
      <w:pPr>
        <w:pStyle w:val="NormalWeb"/>
        <w:rPr>
          <w:rFonts w:asciiTheme="minorHAnsi" w:hAnsiTheme="minorHAnsi" w:cstheme="minorHAnsi"/>
          <w:color w:val="000000"/>
        </w:rPr>
      </w:pPr>
      <w:r w:rsidRPr="001019B5">
        <w:rPr>
          <w:rFonts w:asciiTheme="minorHAnsi" w:hAnsiTheme="minorHAnsi" w:cstheme="minorHAnsi"/>
          <w:noProof/>
          <w:color w:val="000000"/>
        </w:rPr>
        <w:drawing>
          <wp:inline distT="0" distB="0" distL="0" distR="0" wp14:anchorId="44D33E19" wp14:editId="6FDA81F7">
            <wp:extent cx="2940710" cy="2205533"/>
            <wp:effectExtent l="0" t="0" r="571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6">
                      <a:extLst>
                        <a:ext uri="{28A0092B-C50C-407E-A947-70E740481C1C}">
                          <a14:useLocalDpi xmlns:a14="http://schemas.microsoft.com/office/drawing/2010/main" val="0"/>
                        </a:ext>
                      </a:extLst>
                    </a:blip>
                    <a:stretch>
                      <a:fillRect/>
                    </a:stretch>
                  </pic:blipFill>
                  <pic:spPr>
                    <a:xfrm>
                      <a:off x="0" y="0"/>
                      <a:ext cx="2945377" cy="2209033"/>
                    </a:xfrm>
                    <a:prstGeom prst="rect">
                      <a:avLst/>
                    </a:prstGeom>
                  </pic:spPr>
                </pic:pic>
              </a:graphicData>
            </a:graphic>
          </wp:inline>
        </w:drawing>
      </w:r>
    </w:p>
    <w:p w14:paraId="7F06CFEB" w14:textId="577DE0D7" w:rsidR="00C07E48" w:rsidRPr="001019B5" w:rsidRDefault="00C07E48" w:rsidP="00445928">
      <w:pPr>
        <w:pStyle w:val="NormalWeb"/>
        <w:rPr>
          <w:rFonts w:asciiTheme="minorHAnsi" w:hAnsiTheme="minorHAnsi" w:cstheme="minorHAnsi"/>
          <w:color w:val="000000"/>
        </w:rPr>
      </w:pPr>
      <w:r w:rsidRPr="001019B5">
        <w:rPr>
          <w:rFonts w:asciiTheme="minorHAnsi" w:hAnsiTheme="minorHAnsi" w:cstheme="minorHAnsi"/>
          <w:color w:val="000000"/>
        </w:rPr>
        <w:t>Each group will select a single specific object*(painting, sculpture, architecture, decorative art (i.e., metalwork, jewelry, book illustration etc.) and discuss its significance, first within its cultural moment and secondly its influence on visual culture.</w:t>
      </w:r>
    </w:p>
    <w:p w14:paraId="13276DFA" w14:textId="1E79CE13" w:rsidR="00C07E48" w:rsidRPr="001019B5" w:rsidRDefault="00C07E48" w:rsidP="00445928">
      <w:pPr>
        <w:pStyle w:val="NormalWeb"/>
        <w:rPr>
          <w:rFonts w:asciiTheme="minorHAnsi" w:hAnsiTheme="minorHAnsi" w:cstheme="minorHAnsi"/>
          <w:color w:val="000000"/>
        </w:rPr>
      </w:pPr>
      <w:r w:rsidRPr="001019B5">
        <w:rPr>
          <w:rFonts w:asciiTheme="minorHAnsi" w:hAnsiTheme="minorHAnsi" w:cstheme="minorHAnsi"/>
          <w:color w:val="000000"/>
        </w:rPr>
        <w:t>*Each selection must be unique (no two groups can present the same object</w:t>
      </w:r>
      <w:r w:rsidR="006C4AE5" w:rsidRPr="001019B5">
        <w:rPr>
          <w:rFonts w:asciiTheme="minorHAnsi" w:hAnsiTheme="minorHAnsi" w:cstheme="minorHAnsi"/>
          <w:color w:val="000000"/>
        </w:rPr>
        <w:t xml:space="preserve"> so it will need to be approved by me</w:t>
      </w:r>
      <w:r w:rsidRPr="001019B5">
        <w:rPr>
          <w:rFonts w:asciiTheme="minorHAnsi" w:hAnsiTheme="minorHAnsi" w:cstheme="minorHAnsi"/>
          <w:color w:val="000000"/>
        </w:rPr>
        <w:t>).</w:t>
      </w:r>
    </w:p>
    <w:p w14:paraId="720B2FCC" w14:textId="7CC3CFC6" w:rsidR="00445928" w:rsidRPr="001019B5" w:rsidRDefault="00445928" w:rsidP="00445928">
      <w:pPr>
        <w:pStyle w:val="NormalWeb"/>
        <w:rPr>
          <w:rFonts w:asciiTheme="minorHAnsi" w:hAnsiTheme="minorHAnsi" w:cstheme="minorHAnsi"/>
          <w:color w:val="000000"/>
        </w:rPr>
      </w:pPr>
      <w:r w:rsidRPr="001019B5">
        <w:rPr>
          <w:rFonts w:asciiTheme="minorHAnsi" w:hAnsiTheme="minorHAnsi" w:cstheme="minorHAnsi"/>
          <w:color w:val="000000"/>
        </w:rPr>
        <w:br/>
      </w:r>
    </w:p>
    <w:p w14:paraId="6D44A183" w14:textId="77777777" w:rsidR="00E5258F" w:rsidRPr="001019B5" w:rsidRDefault="00E5258F">
      <w:pPr>
        <w:rPr>
          <w:rFonts w:cstheme="minorHAnsi"/>
        </w:rPr>
      </w:pPr>
    </w:p>
    <w:p w14:paraId="64B6AC38" w14:textId="77777777" w:rsidR="00E5258F" w:rsidRPr="001019B5" w:rsidRDefault="00E5258F">
      <w:pPr>
        <w:rPr>
          <w:rFonts w:cstheme="minorHAnsi"/>
        </w:rPr>
      </w:pPr>
    </w:p>
    <w:p w14:paraId="0774CE9F" w14:textId="1B8EAE0B" w:rsidR="00E5258F" w:rsidRPr="001019B5" w:rsidRDefault="00E5258F">
      <w:pPr>
        <w:rPr>
          <w:rFonts w:cstheme="minorHAnsi"/>
        </w:rPr>
      </w:pPr>
    </w:p>
    <w:sectPr w:rsidR="00E5258F" w:rsidRPr="001019B5" w:rsidSect="009F39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A0433"/>
    <w:multiLevelType w:val="hybridMultilevel"/>
    <w:tmpl w:val="AC18A066"/>
    <w:lvl w:ilvl="0" w:tplc="AF2CD87C">
      <w:start w:val="1207"/>
      <w:numFmt w:val="bullet"/>
      <w:lvlText w:val=""/>
      <w:lvlJc w:val="left"/>
      <w:pPr>
        <w:ind w:left="720" w:hanging="360"/>
      </w:pPr>
      <w:rPr>
        <w:rFonts w:ascii="Symbol" w:eastAsiaTheme="minorHAnsi" w:hAnsi="Symbol"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361EA2"/>
    <w:multiLevelType w:val="multilevel"/>
    <w:tmpl w:val="EACE6F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C42708"/>
    <w:multiLevelType w:val="multilevel"/>
    <w:tmpl w:val="11FE9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DB67DA"/>
    <w:multiLevelType w:val="hybridMultilevel"/>
    <w:tmpl w:val="B4967F7A"/>
    <w:lvl w:ilvl="0" w:tplc="CBAE713E">
      <w:start w:val="1207"/>
      <w:numFmt w:val="bullet"/>
      <w:lvlText w:val=""/>
      <w:lvlJc w:val="left"/>
      <w:pPr>
        <w:ind w:left="720" w:hanging="360"/>
      </w:pPr>
      <w:rPr>
        <w:rFonts w:ascii="Symbol" w:eastAsia="Times New Roman" w:hAnsi="Symbol"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7A506E"/>
    <w:multiLevelType w:val="multilevel"/>
    <w:tmpl w:val="9306E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242F99"/>
    <w:multiLevelType w:val="hybridMultilevel"/>
    <w:tmpl w:val="AAA87024"/>
    <w:lvl w:ilvl="0" w:tplc="C4CAF1B0">
      <w:start w:val="1207"/>
      <w:numFmt w:val="bullet"/>
      <w:lvlText w:val=""/>
      <w:lvlJc w:val="left"/>
      <w:pPr>
        <w:ind w:left="720" w:hanging="360"/>
      </w:pPr>
      <w:rPr>
        <w:rFonts w:ascii="Symbol" w:eastAsia="Times New Roman" w:hAnsi="Symbol"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D93799"/>
    <w:multiLevelType w:val="multilevel"/>
    <w:tmpl w:val="45A8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
  </w:num>
  <w:num w:numId="3">
    <w:abstractNumId w:val="4"/>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928"/>
    <w:rsid w:val="000049B7"/>
    <w:rsid w:val="000E5791"/>
    <w:rsid w:val="001019B5"/>
    <w:rsid w:val="00111FC2"/>
    <w:rsid w:val="00220BF4"/>
    <w:rsid w:val="002829D8"/>
    <w:rsid w:val="00340F1D"/>
    <w:rsid w:val="003A2ACB"/>
    <w:rsid w:val="003F3681"/>
    <w:rsid w:val="003F4763"/>
    <w:rsid w:val="00445928"/>
    <w:rsid w:val="004555EE"/>
    <w:rsid w:val="004E5E64"/>
    <w:rsid w:val="005558C4"/>
    <w:rsid w:val="006154F5"/>
    <w:rsid w:val="00647D03"/>
    <w:rsid w:val="006A4AD6"/>
    <w:rsid w:val="006C4AE5"/>
    <w:rsid w:val="0074095A"/>
    <w:rsid w:val="00755FC6"/>
    <w:rsid w:val="00783B75"/>
    <w:rsid w:val="008001E4"/>
    <w:rsid w:val="00892D02"/>
    <w:rsid w:val="008B5764"/>
    <w:rsid w:val="008D6BAC"/>
    <w:rsid w:val="009544FD"/>
    <w:rsid w:val="00970B30"/>
    <w:rsid w:val="009F39D1"/>
    <w:rsid w:val="00A131FB"/>
    <w:rsid w:val="00AB5E1D"/>
    <w:rsid w:val="00AB6F0E"/>
    <w:rsid w:val="00B03818"/>
    <w:rsid w:val="00B17906"/>
    <w:rsid w:val="00B9092A"/>
    <w:rsid w:val="00B9789E"/>
    <w:rsid w:val="00BF694D"/>
    <w:rsid w:val="00C07E48"/>
    <w:rsid w:val="00D13AFB"/>
    <w:rsid w:val="00D146A9"/>
    <w:rsid w:val="00D2331C"/>
    <w:rsid w:val="00DA6231"/>
    <w:rsid w:val="00DB35E3"/>
    <w:rsid w:val="00DD4105"/>
    <w:rsid w:val="00E5258F"/>
    <w:rsid w:val="00F043F9"/>
    <w:rsid w:val="00F30DB3"/>
    <w:rsid w:val="00F832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046115F"/>
  <w15:chartTrackingRefBased/>
  <w15:docId w15:val="{56724210-C40E-A04F-81A7-8D077E40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4592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45928"/>
    <w:rPr>
      <w:b/>
      <w:bCs/>
    </w:rPr>
  </w:style>
  <w:style w:type="character" w:customStyle="1" w:styleId="apple-converted-space">
    <w:name w:val="apple-converted-space"/>
    <w:basedOn w:val="DefaultParagraphFont"/>
    <w:rsid w:val="00445928"/>
  </w:style>
  <w:style w:type="character" w:styleId="Hyperlink">
    <w:name w:val="Hyperlink"/>
    <w:basedOn w:val="DefaultParagraphFont"/>
    <w:uiPriority w:val="99"/>
    <w:unhideWhenUsed/>
    <w:rsid w:val="00111FC2"/>
    <w:rPr>
      <w:color w:val="0563C1" w:themeColor="hyperlink"/>
      <w:u w:val="single"/>
    </w:rPr>
  </w:style>
  <w:style w:type="character" w:styleId="UnresolvedMention">
    <w:name w:val="Unresolved Mention"/>
    <w:basedOn w:val="DefaultParagraphFont"/>
    <w:uiPriority w:val="99"/>
    <w:semiHidden/>
    <w:unhideWhenUsed/>
    <w:rsid w:val="00111FC2"/>
    <w:rPr>
      <w:color w:val="605E5C"/>
      <w:shd w:val="clear" w:color="auto" w:fill="E1DFDD"/>
    </w:rPr>
  </w:style>
  <w:style w:type="paragraph" w:styleId="Title">
    <w:name w:val="Title"/>
    <w:basedOn w:val="Normal"/>
    <w:link w:val="TitleChar"/>
    <w:qFormat/>
    <w:rsid w:val="002829D8"/>
    <w:pPr>
      <w:jc w:val="center"/>
    </w:pPr>
    <w:rPr>
      <w:rFonts w:ascii="Times New Roman" w:eastAsia="Times New Roman" w:hAnsi="Times New Roman" w:cs="Times New Roman"/>
      <w:b/>
      <w:bCs/>
      <w:i/>
      <w:iCs/>
      <w:sz w:val="28"/>
      <w:lang w:val="en-US"/>
    </w:rPr>
  </w:style>
  <w:style w:type="character" w:customStyle="1" w:styleId="TitleChar">
    <w:name w:val="Title Char"/>
    <w:basedOn w:val="DefaultParagraphFont"/>
    <w:link w:val="Title"/>
    <w:rsid w:val="002829D8"/>
    <w:rPr>
      <w:rFonts w:ascii="Times New Roman" w:eastAsia="Times New Roman" w:hAnsi="Times New Roman" w:cs="Times New Roman"/>
      <w:b/>
      <w:bCs/>
      <w:i/>
      <w:iCs/>
      <w:sz w:val="28"/>
      <w:lang w:val="en-US"/>
    </w:rPr>
  </w:style>
  <w:style w:type="character" w:styleId="FollowedHyperlink">
    <w:name w:val="FollowedHyperlink"/>
    <w:basedOn w:val="DefaultParagraphFont"/>
    <w:uiPriority w:val="99"/>
    <w:semiHidden/>
    <w:unhideWhenUsed/>
    <w:rsid w:val="006154F5"/>
    <w:rPr>
      <w:color w:val="954F72" w:themeColor="followedHyperlink"/>
      <w:u w:val="single"/>
    </w:rPr>
  </w:style>
  <w:style w:type="paragraph" w:styleId="ListParagraph">
    <w:name w:val="List Paragraph"/>
    <w:basedOn w:val="Normal"/>
    <w:uiPriority w:val="34"/>
    <w:qFormat/>
    <w:rsid w:val="00D13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41601">
      <w:bodyDiv w:val="1"/>
      <w:marLeft w:val="0"/>
      <w:marRight w:val="0"/>
      <w:marTop w:val="0"/>
      <w:marBottom w:val="0"/>
      <w:divBdr>
        <w:top w:val="none" w:sz="0" w:space="0" w:color="auto"/>
        <w:left w:val="none" w:sz="0" w:space="0" w:color="auto"/>
        <w:bottom w:val="none" w:sz="0" w:space="0" w:color="auto"/>
        <w:right w:val="none" w:sz="0" w:space="0" w:color="auto"/>
      </w:divBdr>
    </w:div>
    <w:div w:id="350448794">
      <w:bodyDiv w:val="1"/>
      <w:marLeft w:val="0"/>
      <w:marRight w:val="0"/>
      <w:marTop w:val="0"/>
      <w:marBottom w:val="0"/>
      <w:divBdr>
        <w:top w:val="none" w:sz="0" w:space="0" w:color="auto"/>
        <w:left w:val="none" w:sz="0" w:space="0" w:color="auto"/>
        <w:bottom w:val="none" w:sz="0" w:space="0" w:color="auto"/>
        <w:right w:val="none" w:sz="0" w:space="0" w:color="auto"/>
      </w:divBdr>
      <w:divsChild>
        <w:div w:id="2045517700">
          <w:marLeft w:val="0"/>
          <w:marRight w:val="0"/>
          <w:marTop w:val="0"/>
          <w:marBottom w:val="0"/>
          <w:divBdr>
            <w:top w:val="none" w:sz="0" w:space="0" w:color="auto"/>
            <w:left w:val="none" w:sz="0" w:space="0" w:color="auto"/>
            <w:bottom w:val="none" w:sz="0" w:space="0" w:color="auto"/>
            <w:right w:val="none" w:sz="0" w:space="0" w:color="auto"/>
          </w:divBdr>
          <w:divsChild>
            <w:div w:id="1709064987">
              <w:marLeft w:val="0"/>
              <w:marRight w:val="0"/>
              <w:marTop w:val="0"/>
              <w:marBottom w:val="0"/>
              <w:divBdr>
                <w:top w:val="none" w:sz="0" w:space="0" w:color="auto"/>
                <w:left w:val="none" w:sz="0" w:space="0" w:color="auto"/>
                <w:bottom w:val="none" w:sz="0" w:space="0" w:color="auto"/>
                <w:right w:val="none" w:sz="0" w:space="0" w:color="auto"/>
              </w:divBdr>
              <w:divsChild>
                <w:div w:id="977609449">
                  <w:marLeft w:val="0"/>
                  <w:marRight w:val="0"/>
                  <w:marTop w:val="0"/>
                  <w:marBottom w:val="0"/>
                  <w:divBdr>
                    <w:top w:val="none" w:sz="0" w:space="0" w:color="auto"/>
                    <w:left w:val="none" w:sz="0" w:space="0" w:color="auto"/>
                    <w:bottom w:val="none" w:sz="0" w:space="0" w:color="auto"/>
                    <w:right w:val="none" w:sz="0" w:space="0" w:color="auto"/>
                  </w:divBdr>
                  <w:divsChild>
                    <w:div w:id="2065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815494">
      <w:bodyDiv w:val="1"/>
      <w:marLeft w:val="0"/>
      <w:marRight w:val="0"/>
      <w:marTop w:val="0"/>
      <w:marBottom w:val="0"/>
      <w:divBdr>
        <w:top w:val="none" w:sz="0" w:space="0" w:color="auto"/>
        <w:left w:val="none" w:sz="0" w:space="0" w:color="auto"/>
        <w:bottom w:val="none" w:sz="0" w:space="0" w:color="auto"/>
        <w:right w:val="none" w:sz="0" w:space="0" w:color="auto"/>
      </w:divBdr>
    </w:div>
    <w:div w:id="986010528">
      <w:bodyDiv w:val="1"/>
      <w:marLeft w:val="0"/>
      <w:marRight w:val="0"/>
      <w:marTop w:val="0"/>
      <w:marBottom w:val="0"/>
      <w:divBdr>
        <w:top w:val="none" w:sz="0" w:space="0" w:color="auto"/>
        <w:left w:val="none" w:sz="0" w:space="0" w:color="auto"/>
        <w:bottom w:val="none" w:sz="0" w:space="0" w:color="auto"/>
        <w:right w:val="none" w:sz="0" w:space="0" w:color="auto"/>
      </w:divBdr>
    </w:div>
    <w:div w:id="1054154848">
      <w:bodyDiv w:val="1"/>
      <w:marLeft w:val="0"/>
      <w:marRight w:val="0"/>
      <w:marTop w:val="0"/>
      <w:marBottom w:val="0"/>
      <w:divBdr>
        <w:top w:val="none" w:sz="0" w:space="0" w:color="auto"/>
        <w:left w:val="none" w:sz="0" w:space="0" w:color="auto"/>
        <w:bottom w:val="none" w:sz="0" w:space="0" w:color="auto"/>
        <w:right w:val="none" w:sz="0" w:space="0" w:color="auto"/>
      </w:divBdr>
    </w:div>
    <w:div w:id="1104808345">
      <w:bodyDiv w:val="1"/>
      <w:marLeft w:val="0"/>
      <w:marRight w:val="0"/>
      <w:marTop w:val="0"/>
      <w:marBottom w:val="0"/>
      <w:divBdr>
        <w:top w:val="none" w:sz="0" w:space="0" w:color="auto"/>
        <w:left w:val="none" w:sz="0" w:space="0" w:color="auto"/>
        <w:bottom w:val="none" w:sz="0" w:space="0" w:color="auto"/>
        <w:right w:val="none" w:sz="0" w:space="0" w:color="auto"/>
      </w:divBdr>
    </w:div>
    <w:div w:id="1340277232">
      <w:bodyDiv w:val="1"/>
      <w:marLeft w:val="0"/>
      <w:marRight w:val="0"/>
      <w:marTop w:val="0"/>
      <w:marBottom w:val="0"/>
      <w:divBdr>
        <w:top w:val="none" w:sz="0" w:space="0" w:color="auto"/>
        <w:left w:val="none" w:sz="0" w:space="0" w:color="auto"/>
        <w:bottom w:val="none" w:sz="0" w:space="0" w:color="auto"/>
        <w:right w:val="none" w:sz="0" w:space="0" w:color="auto"/>
      </w:divBdr>
    </w:div>
    <w:div w:id="1517843396">
      <w:bodyDiv w:val="1"/>
      <w:marLeft w:val="0"/>
      <w:marRight w:val="0"/>
      <w:marTop w:val="0"/>
      <w:marBottom w:val="0"/>
      <w:divBdr>
        <w:top w:val="none" w:sz="0" w:space="0" w:color="auto"/>
        <w:left w:val="none" w:sz="0" w:space="0" w:color="auto"/>
        <w:bottom w:val="none" w:sz="0" w:space="0" w:color="auto"/>
        <w:right w:val="none" w:sz="0" w:space="0" w:color="auto"/>
      </w:divBdr>
    </w:div>
    <w:div w:id="1683047006">
      <w:bodyDiv w:val="1"/>
      <w:marLeft w:val="0"/>
      <w:marRight w:val="0"/>
      <w:marTop w:val="0"/>
      <w:marBottom w:val="0"/>
      <w:divBdr>
        <w:top w:val="none" w:sz="0" w:space="0" w:color="auto"/>
        <w:left w:val="none" w:sz="0" w:space="0" w:color="auto"/>
        <w:bottom w:val="none" w:sz="0" w:space="0" w:color="auto"/>
        <w:right w:val="none" w:sz="0" w:space="0" w:color="auto"/>
      </w:divBdr>
    </w:div>
    <w:div w:id="1738361919">
      <w:bodyDiv w:val="1"/>
      <w:marLeft w:val="0"/>
      <w:marRight w:val="0"/>
      <w:marTop w:val="0"/>
      <w:marBottom w:val="0"/>
      <w:divBdr>
        <w:top w:val="none" w:sz="0" w:space="0" w:color="auto"/>
        <w:left w:val="none" w:sz="0" w:space="0" w:color="auto"/>
        <w:bottom w:val="none" w:sz="0" w:space="0" w:color="auto"/>
        <w:right w:val="none" w:sz="0" w:space="0" w:color="auto"/>
      </w:divBdr>
    </w:div>
    <w:div w:id="1762138743">
      <w:bodyDiv w:val="1"/>
      <w:marLeft w:val="0"/>
      <w:marRight w:val="0"/>
      <w:marTop w:val="0"/>
      <w:marBottom w:val="0"/>
      <w:divBdr>
        <w:top w:val="none" w:sz="0" w:space="0" w:color="auto"/>
        <w:left w:val="none" w:sz="0" w:space="0" w:color="auto"/>
        <w:bottom w:val="none" w:sz="0" w:space="0" w:color="auto"/>
        <w:right w:val="none" w:sz="0" w:space="0" w:color="auto"/>
      </w:divBdr>
    </w:div>
    <w:div w:id="2080515973">
      <w:bodyDiv w:val="1"/>
      <w:marLeft w:val="0"/>
      <w:marRight w:val="0"/>
      <w:marTop w:val="0"/>
      <w:marBottom w:val="0"/>
      <w:divBdr>
        <w:top w:val="none" w:sz="0" w:space="0" w:color="auto"/>
        <w:left w:val="none" w:sz="0" w:space="0" w:color="auto"/>
        <w:bottom w:val="none" w:sz="0" w:space="0" w:color="auto"/>
        <w:right w:val="none" w:sz="0" w:space="0" w:color="auto"/>
      </w:divBdr>
      <w:divsChild>
        <w:div w:id="1054238951">
          <w:marLeft w:val="0"/>
          <w:marRight w:val="0"/>
          <w:marTop w:val="0"/>
          <w:marBottom w:val="0"/>
          <w:divBdr>
            <w:top w:val="none" w:sz="0" w:space="0" w:color="auto"/>
            <w:left w:val="none" w:sz="0" w:space="0" w:color="auto"/>
            <w:bottom w:val="none" w:sz="0" w:space="0" w:color="auto"/>
            <w:right w:val="none" w:sz="0" w:space="0" w:color="auto"/>
          </w:divBdr>
          <w:divsChild>
            <w:div w:id="824319700">
              <w:marLeft w:val="0"/>
              <w:marRight w:val="0"/>
              <w:marTop w:val="0"/>
              <w:marBottom w:val="0"/>
              <w:divBdr>
                <w:top w:val="none" w:sz="0" w:space="0" w:color="auto"/>
                <w:left w:val="none" w:sz="0" w:space="0" w:color="auto"/>
                <w:bottom w:val="none" w:sz="0" w:space="0" w:color="auto"/>
                <w:right w:val="none" w:sz="0" w:space="0" w:color="auto"/>
              </w:divBdr>
              <w:divsChild>
                <w:div w:id="44658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612813">
      <w:bodyDiv w:val="1"/>
      <w:marLeft w:val="0"/>
      <w:marRight w:val="0"/>
      <w:marTop w:val="0"/>
      <w:marBottom w:val="0"/>
      <w:divBdr>
        <w:top w:val="none" w:sz="0" w:space="0" w:color="auto"/>
        <w:left w:val="none" w:sz="0" w:space="0" w:color="auto"/>
        <w:bottom w:val="none" w:sz="0" w:space="0" w:color="auto"/>
        <w:right w:val="none" w:sz="0" w:space="0" w:color="auto"/>
      </w:divBdr>
      <w:divsChild>
        <w:div w:id="508298099">
          <w:marLeft w:val="0"/>
          <w:marRight w:val="0"/>
          <w:marTop w:val="0"/>
          <w:marBottom w:val="0"/>
          <w:divBdr>
            <w:top w:val="none" w:sz="0" w:space="0" w:color="auto"/>
            <w:left w:val="none" w:sz="0" w:space="0" w:color="auto"/>
            <w:bottom w:val="none" w:sz="0" w:space="0" w:color="auto"/>
            <w:right w:val="none" w:sz="0" w:space="0" w:color="auto"/>
          </w:divBdr>
          <w:divsChild>
            <w:div w:id="677006289">
              <w:marLeft w:val="0"/>
              <w:marRight w:val="0"/>
              <w:marTop w:val="0"/>
              <w:marBottom w:val="0"/>
              <w:divBdr>
                <w:top w:val="none" w:sz="0" w:space="0" w:color="auto"/>
                <w:left w:val="none" w:sz="0" w:space="0" w:color="auto"/>
                <w:bottom w:val="none" w:sz="0" w:space="0" w:color="auto"/>
                <w:right w:val="none" w:sz="0" w:space="0" w:color="auto"/>
              </w:divBdr>
              <w:divsChild>
                <w:div w:id="382292662">
                  <w:marLeft w:val="0"/>
                  <w:marRight w:val="0"/>
                  <w:marTop w:val="0"/>
                  <w:marBottom w:val="0"/>
                  <w:divBdr>
                    <w:top w:val="none" w:sz="0" w:space="0" w:color="auto"/>
                    <w:left w:val="none" w:sz="0" w:space="0" w:color="auto"/>
                    <w:bottom w:val="none" w:sz="0" w:space="0" w:color="auto"/>
                    <w:right w:val="none" w:sz="0" w:space="0" w:color="auto"/>
                  </w:divBdr>
                  <w:divsChild>
                    <w:div w:id="1054889427">
                      <w:marLeft w:val="0"/>
                      <w:marRight w:val="0"/>
                      <w:marTop w:val="0"/>
                      <w:marBottom w:val="0"/>
                      <w:divBdr>
                        <w:top w:val="none" w:sz="0" w:space="0" w:color="auto"/>
                        <w:left w:val="none" w:sz="0" w:space="0" w:color="auto"/>
                        <w:bottom w:val="none" w:sz="0" w:space="0" w:color="auto"/>
                        <w:right w:val="none" w:sz="0" w:space="0" w:color="auto"/>
                      </w:divBdr>
                    </w:div>
                  </w:divsChild>
                </w:div>
                <w:div w:id="404298792">
                  <w:marLeft w:val="0"/>
                  <w:marRight w:val="0"/>
                  <w:marTop w:val="0"/>
                  <w:marBottom w:val="0"/>
                  <w:divBdr>
                    <w:top w:val="none" w:sz="0" w:space="0" w:color="auto"/>
                    <w:left w:val="none" w:sz="0" w:space="0" w:color="auto"/>
                    <w:bottom w:val="none" w:sz="0" w:space="0" w:color="auto"/>
                    <w:right w:val="none" w:sz="0" w:space="0" w:color="auto"/>
                  </w:divBdr>
                  <w:divsChild>
                    <w:div w:id="110233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87104">
              <w:marLeft w:val="0"/>
              <w:marRight w:val="0"/>
              <w:marTop w:val="0"/>
              <w:marBottom w:val="0"/>
              <w:divBdr>
                <w:top w:val="none" w:sz="0" w:space="0" w:color="auto"/>
                <w:left w:val="none" w:sz="0" w:space="0" w:color="auto"/>
                <w:bottom w:val="none" w:sz="0" w:space="0" w:color="auto"/>
                <w:right w:val="none" w:sz="0" w:space="0" w:color="auto"/>
              </w:divBdr>
              <w:divsChild>
                <w:div w:id="1074276597">
                  <w:marLeft w:val="0"/>
                  <w:marRight w:val="0"/>
                  <w:marTop w:val="0"/>
                  <w:marBottom w:val="0"/>
                  <w:divBdr>
                    <w:top w:val="none" w:sz="0" w:space="0" w:color="auto"/>
                    <w:left w:val="none" w:sz="0" w:space="0" w:color="auto"/>
                    <w:bottom w:val="none" w:sz="0" w:space="0" w:color="auto"/>
                    <w:right w:val="none" w:sz="0" w:space="0" w:color="auto"/>
                  </w:divBdr>
                  <w:divsChild>
                    <w:div w:id="106151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253">
          <w:marLeft w:val="0"/>
          <w:marRight w:val="0"/>
          <w:marTop w:val="0"/>
          <w:marBottom w:val="0"/>
          <w:divBdr>
            <w:top w:val="none" w:sz="0" w:space="0" w:color="auto"/>
            <w:left w:val="none" w:sz="0" w:space="0" w:color="auto"/>
            <w:bottom w:val="none" w:sz="0" w:space="0" w:color="auto"/>
            <w:right w:val="none" w:sz="0" w:space="0" w:color="auto"/>
          </w:divBdr>
          <w:divsChild>
            <w:div w:id="558517073">
              <w:marLeft w:val="0"/>
              <w:marRight w:val="0"/>
              <w:marTop w:val="0"/>
              <w:marBottom w:val="0"/>
              <w:divBdr>
                <w:top w:val="none" w:sz="0" w:space="0" w:color="auto"/>
                <w:left w:val="none" w:sz="0" w:space="0" w:color="auto"/>
                <w:bottom w:val="none" w:sz="0" w:space="0" w:color="auto"/>
                <w:right w:val="none" w:sz="0" w:space="0" w:color="auto"/>
              </w:divBdr>
              <w:divsChild>
                <w:div w:id="1924365738">
                  <w:marLeft w:val="0"/>
                  <w:marRight w:val="0"/>
                  <w:marTop w:val="0"/>
                  <w:marBottom w:val="0"/>
                  <w:divBdr>
                    <w:top w:val="none" w:sz="0" w:space="0" w:color="auto"/>
                    <w:left w:val="none" w:sz="0" w:space="0" w:color="auto"/>
                    <w:bottom w:val="none" w:sz="0" w:space="0" w:color="auto"/>
                    <w:right w:val="none" w:sz="0" w:space="0" w:color="auto"/>
                  </w:divBdr>
                  <w:divsChild>
                    <w:div w:id="129560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hanacademy.org/humanities/ancient-art-civilizations/roman/roman-republic/a/jupiter-optimus-maximus" TargetMode="External"/><Relationship Id="rId18" Type="http://schemas.openxmlformats.org/officeDocument/2006/relationships/hyperlink" Target="https://www.thecultureconcept.com/an-ancient-roman-villa-a-cultural-ideal-of-rural-life-pt-2" TargetMode="External"/><Relationship Id="rId26" Type="http://schemas.openxmlformats.org/officeDocument/2006/relationships/hyperlink" Target="https://depts.washington.edu/hrome/Authors/jimkuo2/IlColosseo/pub_zbarticle_view_printable.html" TargetMode="External"/><Relationship Id="rId21" Type="http://schemas.openxmlformats.org/officeDocument/2006/relationships/hyperlink" Target="https://smarthistory.org/ara-pacis/" TargetMode="External"/><Relationship Id="rId34" Type="http://schemas.openxmlformats.org/officeDocument/2006/relationships/hyperlink" Target="https://reformedperspective.ca/romes-catacombs-art-was-created-to-encourage-fellow-christians/" TargetMode="External"/><Relationship Id="rId7" Type="http://schemas.openxmlformats.org/officeDocument/2006/relationships/image" Target="media/image2.jpeg"/><Relationship Id="rId12" Type="http://schemas.openxmlformats.org/officeDocument/2006/relationships/hyperlink" Target="https://penelope.uchicago.edu/~grout/encyclopaedia_romana/architecture/templearchitecture.html" TargetMode="External"/><Relationship Id="rId17" Type="http://schemas.openxmlformats.org/officeDocument/2006/relationships/hyperlink" Target="https://theconversation.com/walking-talking-and-showing-off-a-history-of-roman-gardens-138902" TargetMode="External"/><Relationship Id="rId25" Type="http://schemas.openxmlformats.org/officeDocument/2006/relationships/image" Target="media/image9.jpg"/><Relationship Id="rId33" Type="http://schemas.openxmlformats.org/officeDocument/2006/relationships/image" Target="media/image12.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6.jpeg"/><Relationship Id="rId29" Type="http://schemas.openxmlformats.org/officeDocument/2006/relationships/hyperlink" Target="https://www.realmofhistory.com/2020/03/14/superb-animation-showcases-restored-hadrians-villa-glory/" TargetMode="External"/><Relationship Id="rId1" Type="http://schemas.openxmlformats.org/officeDocument/2006/relationships/numbering" Target="numbering.xml"/><Relationship Id="rId6" Type="http://schemas.openxmlformats.org/officeDocument/2006/relationships/hyperlink" Target="mailto:meyerm@uoguelph.ca" TargetMode="External"/><Relationship Id="rId11" Type="http://schemas.openxmlformats.org/officeDocument/2006/relationships/image" Target="media/image4.jpeg"/><Relationship Id="rId24" Type="http://schemas.openxmlformats.org/officeDocument/2006/relationships/image" Target="media/image8.jpeg"/><Relationship Id="rId32" Type="http://schemas.openxmlformats.org/officeDocument/2006/relationships/hyperlink" Target="https://www.bbc.com/news/world-europe-25421841" TargetMode="External"/><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www.metmuseum.org/toah/hd/ropt/hd_ropt.htm" TargetMode="External"/><Relationship Id="rId23" Type="http://schemas.openxmlformats.org/officeDocument/2006/relationships/hyperlink" Target="https://www.archaeology.org/issues/187-1509/features/3562-golden-house-of-an-emperor" TargetMode="External"/><Relationship Id="rId28" Type="http://schemas.openxmlformats.org/officeDocument/2006/relationships/image" Target="media/image10.jpg"/><Relationship Id="rId36" Type="http://schemas.openxmlformats.org/officeDocument/2006/relationships/image" Target="media/image13.jpg"/><Relationship Id="rId10" Type="http://schemas.openxmlformats.org/officeDocument/2006/relationships/hyperlink" Target="https://crossworks.holycross.edu/cgi/viewcontent.cgi?article=1007&amp;context=parnassus-j" TargetMode="External"/><Relationship Id="rId19" Type="http://schemas.openxmlformats.org/officeDocument/2006/relationships/hyperlink" Target="https://www.livius.org/sources/content/augustus-res-gestae/" TargetMode="External"/><Relationship Id="rId31" Type="http://schemas.openxmlformats.org/officeDocument/2006/relationships/hyperlink" Target="https://archaeology.co.uk/articles/coriniums-dead-excavating-the-tetbury-road-roman-cemetery.htm" TargetMode="External"/><Relationship Id="rId4" Type="http://schemas.openxmlformats.org/officeDocument/2006/relationships/webSettings" Target="webSettings.xml"/><Relationship Id="rId9" Type="http://schemas.openxmlformats.org/officeDocument/2006/relationships/hyperlink" Target="https://jamanetwork.com/journals/jamapsychiatry/fullarticle/482608" TargetMode="External"/><Relationship Id="rId14" Type="http://schemas.openxmlformats.org/officeDocument/2006/relationships/hyperlink" Target="https://www.bbc.com/travel/article/20211213-how-are-romes-monuments-still-standing" TargetMode="External"/><Relationship Id="rId22" Type="http://schemas.openxmlformats.org/officeDocument/2006/relationships/image" Target="media/image7.jpg"/><Relationship Id="rId27" Type="http://schemas.openxmlformats.org/officeDocument/2006/relationships/hyperlink" Target="https://exhibitions.kelsey.lsa.umich.edu/galleries/Exhibits/Empire2/intro/flavians.html" TargetMode="External"/><Relationship Id="rId30" Type="http://schemas.openxmlformats.org/officeDocument/2006/relationships/image" Target="media/image11.jpg"/><Relationship Id="rId35" Type="http://schemas.openxmlformats.org/officeDocument/2006/relationships/hyperlink" Target="https://depts.washington.edu/hrome/Authors/calaroni/Enterintotheunderground/pub_zbarticle_view_printable.html" TargetMode="External"/><Relationship Id="rId8" Type="http://schemas.openxmlformats.org/officeDocument/2006/relationships/image" Target="media/image3.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10</Pages>
  <Words>1907</Words>
  <Characters>10872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Meyer</dc:creator>
  <cp:keywords/>
  <dc:description/>
  <cp:lastModifiedBy>Martina Meyer</cp:lastModifiedBy>
  <cp:revision>32</cp:revision>
  <dcterms:created xsi:type="dcterms:W3CDTF">2021-12-03T21:52:00Z</dcterms:created>
  <dcterms:modified xsi:type="dcterms:W3CDTF">2022-01-05T13:52:00Z</dcterms:modified>
</cp:coreProperties>
</file>