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768E0C" w14:textId="77777777" w:rsidR="005079AF" w:rsidRPr="00A649D8" w:rsidRDefault="007A479A" w:rsidP="005079AF">
      <w:pPr>
        <w:jc w:val="center"/>
        <w:rPr>
          <w:b/>
          <w:caps/>
          <w:sz w:val="28"/>
          <w:szCs w:val="28"/>
        </w:rPr>
      </w:pPr>
      <w:r w:rsidRPr="00A649D8">
        <w:rPr>
          <w:b/>
          <w:noProof/>
          <w:sz w:val="28"/>
          <w:szCs w:val="28"/>
        </w:rPr>
        <w:drawing>
          <wp:anchor distT="57150" distB="57150" distL="57150" distR="57150" simplePos="0" relativeHeight="251657728" behindDoc="1" locked="0" layoutInCell="1" allowOverlap="1" wp14:anchorId="51DF8399" wp14:editId="06C857FB">
            <wp:simplePos x="0" y="0"/>
            <wp:positionH relativeFrom="margin">
              <wp:posOffset>4572000</wp:posOffset>
            </wp:positionH>
            <wp:positionV relativeFrom="margin">
              <wp:posOffset>114300</wp:posOffset>
            </wp:positionV>
            <wp:extent cx="914400" cy="6172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 cy="617220"/>
                    </a:xfrm>
                    <a:prstGeom prst="rect">
                      <a:avLst/>
                    </a:prstGeom>
                    <a:noFill/>
                    <a:ln>
                      <a:noFill/>
                    </a:ln>
                  </pic:spPr>
                </pic:pic>
              </a:graphicData>
            </a:graphic>
            <wp14:sizeRelH relativeFrom="page">
              <wp14:pctWidth>0</wp14:pctWidth>
            </wp14:sizeRelH>
            <wp14:sizeRelV relativeFrom="page">
              <wp14:pctHeight>0</wp14:pctHeight>
            </wp14:sizeRelV>
          </wp:anchor>
        </w:drawing>
      </w:r>
      <w:r w:rsidR="005079AF" w:rsidRPr="00A649D8">
        <w:rPr>
          <w:b/>
          <w:caps/>
          <w:sz w:val="28"/>
          <w:szCs w:val="28"/>
        </w:rPr>
        <w:t>School of Fine Art and Music</w:t>
      </w:r>
    </w:p>
    <w:p w14:paraId="7834421D" w14:textId="0B085A15" w:rsidR="005079AF" w:rsidRPr="00A649D8" w:rsidRDefault="005079AF" w:rsidP="005079AF">
      <w:pPr>
        <w:jc w:val="center"/>
        <w:rPr>
          <w:b/>
          <w:sz w:val="28"/>
          <w:szCs w:val="28"/>
        </w:rPr>
      </w:pPr>
      <w:r w:rsidRPr="00A649D8">
        <w:rPr>
          <w:b/>
          <w:sz w:val="28"/>
          <w:szCs w:val="28"/>
        </w:rPr>
        <w:t>Fall</w:t>
      </w:r>
      <w:r w:rsidR="00DF43F0">
        <w:rPr>
          <w:b/>
          <w:sz w:val="28"/>
          <w:szCs w:val="28"/>
        </w:rPr>
        <w:t xml:space="preserve"> Semester 2021</w:t>
      </w:r>
    </w:p>
    <w:p w14:paraId="07D95823" w14:textId="77777777" w:rsidR="005079AF" w:rsidRPr="00A649D8" w:rsidRDefault="005079AF" w:rsidP="005079AF">
      <w:pPr>
        <w:jc w:val="center"/>
        <w:rPr>
          <w:b/>
          <w:sz w:val="28"/>
          <w:szCs w:val="28"/>
        </w:rPr>
      </w:pPr>
      <w:r w:rsidRPr="00A649D8">
        <w:rPr>
          <w:b/>
          <w:sz w:val="28"/>
          <w:szCs w:val="28"/>
        </w:rPr>
        <w:t>MUSC*3</w:t>
      </w:r>
      <w:r w:rsidR="00B43D12" w:rsidRPr="00A649D8">
        <w:rPr>
          <w:b/>
          <w:sz w:val="28"/>
          <w:szCs w:val="28"/>
        </w:rPr>
        <w:t>86</w:t>
      </w:r>
      <w:r w:rsidRPr="00A649D8">
        <w:rPr>
          <w:b/>
          <w:sz w:val="28"/>
          <w:szCs w:val="28"/>
        </w:rPr>
        <w:t>0-01</w:t>
      </w:r>
    </w:p>
    <w:p w14:paraId="3816E519" w14:textId="77777777" w:rsidR="005079AF" w:rsidRPr="00A649D8" w:rsidRDefault="00DF5B0C" w:rsidP="005079AF">
      <w:pPr>
        <w:jc w:val="center"/>
        <w:rPr>
          <w:b/>
          <w:sz w:val="28"/>
          <w:szCs w:val="28"/>
        </w:rPr>
      </w:pPr>
      <w:r w:rsidRPr="00A649D8">
        <w:rPr>
          <w:b/>
          <w:sz w:val="28"/>
          <w:szCs w:val="28"/>
        </w:rPr>
        <w:t>TOPICS IN DIGITAL MUSIC</w:t>
      </w:r>
    </w:p>
    <w:p w14:paraId="615FB444" w14:textId="5A98069A" w:rsidR="005079AF" w:rsidRPr="00A649D8" w:rsidRDefault="00D25328" w:rsidP="005079AF">
      <w:pPr>
        <w:jc w:val="center"/>
        <w:rPr>
          <w:b/>
          <w:sz w:val="28"/>
          <w:szCs w:val="28"/>
        </w:rPr>
      </w:pPr>
      <w:r w:rsidRPr="00A649D8">
        <w:rPr>
          <w:b/>
          <w:sz w:val="28"/>
          <w:szCs w:val="28"/>
        </w:rPr>
        <w:t xml:space="preserve">TOPIC:  </w:t>
      </w:r>
      <w:r w:rsidR="00023A37">
        <w:rPr>
          <w:b/>
          <w:sz w:val="28"/>
          <w:szCs w:val="28"/>
        </w:rPr>
        <w:t>Audio Production</w:t>
      </w:r>
    </w:p>
    <w:p w14:paraId="2F9379C8" w14:textId="77777777" w:rsidR="005079AF" w:rsidRPr="00A649D8" w:rsidRDefault="005079AF" w:rsidP="005079AF"/>
    <w:p w14:paraId="47B3C8C5" w14:textId="77777777" w:rsidR="005079AF" w:rsidRPr="00A649D8" w:rsidRDefault="005079AF" w:rsidP="005079AF"/>
    <w:p w14:paraId="572A029C" w14:textId="77777777" w:rsidR="005079AF" w:rsidRPr="00A649D8" w:rsidRDefault="005079AF" w:rsidP="005079AF">
      <w:pPr>
        <w:tabs>
          <w:tab w:val="left" w:pos="2160"/>
        </w:tabs>
      </w:pPr>
      <w:r w:rsidRPr="00A649D8">
        <w:rPr>
          <w:b/>
        </w:rPr>
        <w:t>INSTRUCTOR:</w:t>
      </w:r>
      <w:r w:rsidRPr="00A649D8">
        <w:tab/>
      </w:r>
      <w:r w:rsidR="00B43D12" w:rsidRPr="00A649D8">
        <w:t>James Harley</w:t>
      </w:r>
    </w:p>
    <w:p w14:paraId="01B2FABC" w14:textId="68AE9CDB" w:rsidR="005079AF" w:rsidRPr="00A649D8" w:rsidRDefault="005079AF" w:rsidP="005079AF">
      <w:pPr>
        <w:tabs>
          <w:tab w:val="left" w:pos="2160"/>
        </w:tabs>
      </w:pPr>
      <w:r w:rsidRPr="00A649D8">
        <w:rPr>
          <w:b/>
        </w:rPr>
        <w:t>TIME:</w:t>
      </w:r>
      <w:r w:rsidRPr="00A649D8">
        <w:tab/>
        <w:t>Tuesday &amp; Thursday</w:t>
      </w:r>
      <w:r w:rsidR="00FC0B9E">
        <w:t>, 10</w:t>
      </w:r>
      <w:r w:rsidR="00DF5B0C" w:rsidRPr="00A649D8">
        <w:t>:00</w:t>
      </w:r>
      <w:r w:rsidR="00BA51D0" w:rsidRPr="00A649D8">
        <w:t xml:space="preserve"> – </w:t>
      </w:r>
      <w:r w:rsidR="00FC0B9E">
        <w:t>11</w:t>
      </w:r>
      <w:r w:rsidRPr="00A649D8">
        <w:t>:20pm</w:t>
      </w:r>
    </w:p>
    <w:p w14:paraId="4A49AC87" w14:textId="77777777" w:rsidR="005079AF" w:rsidRPr="00A649D8" w:rsidRDefault="005079AF" w:rsidP="005079AF">
      <w:pPr>
        <w:tabs>
          <w:tab w:val="left" w:pos="2160"/>
        </w:tabs>
      </w:pPr>
      <w:r w:rsidRPr="00A649D8">
        <w:rPr>
          <w:b/>
        </w:rPr>
        <w:t>LOCATION:</w:t>
      </w:r>
      <w:r w:rsidRPr="00A649D8">
        <w:tab/>
      </w:r>
      <w:r w:rsidR="00B43D12" w:rsidRPr="00A649D8">
        <w:t>Alexander Hall</w:t>
      </w:r>
      <w:r w:rsidRPr="00A649D8">
        <w:t>, Rm</w:t>
      </w:r>
      <w:r w:rsidR="00B43D12" w:rsidRPr="00A649D8">
        <w:t>.</w:t>
      </w:r>
      <w:r w:rsidRPr="00A649D8">
        <w:t xml:space="preserve"> </w:t>
      </w:r>
      <w:r w:rsidR="00B43D12" w:rsidRPr="00A649D8">
        <w:t>071</w:t>
      </w:r>
    </w:p>
    <w:p w14:paraId="076C93A9" w14:textId="24F9F6A4" w:rsidR="005079AF" w:rsidRPr="00A649D8" w:rsidRDefault="005079AF" w:rsidP="005079AF">
      <w:pPr>
        <w:tabs>
          <w:tab w:val="left" w:pos="2160"/>
        </w:tabs>
      </w:pPr>
      <w:r w:rsidRPr="00A649D8">
        <w:rPr>
          <w:b/>
        </w:rPr>
        <w:t>OFFICE:</w:t>
      </w:r>
      <w:r w:rsidRPr="00A649D8">
        <w:tab/>
      </w:r>
      <w:r w:rsidR="006F26EA">
        <w:t>A</w:t>
      </w:r>
      <w:r w:rsidR="00023A37">
        <w:t>lexander Hall, Rm. 187</w:t>
      </w:r>
    </w:p>
    <w:p w14:paraId="6B6971FD" w14:textId="77777777" w:rsidR="005079AF" w:rsidRPr="00A649D8" w:rsidRDefault="005079AF" w:rsidP="005079AF">
      <w:pPr>
        <w:tabs>
          <w:tab w:val="left" w:pos="2160"/>
        </w:tabs>
      </w:pPr>
      <w:r w:rsidRPr="00A649D8">
        <w:rPr>
          <w:b/>
        </w:rPr>
        <w:t>PHONE:</w:t>
      </w:r>
      <w:r w:rsidRPr="00A649D8">
        <w:tab/>
        <w:t>Ext. 5</w:t>
      </w:r>
      <w:r w:rsidR="00B43D12" w:rsidRPr="00A649D8">
        <w:t>2989</w:t>
      </w:r>
    </w:p>
    <w:p w14:paraId="4746EE92" w14:textId="77777777" w:rsidR="005079AF" w:rsidRPr="00A649D8" w:rsidRDefault="005079AF" w:rsidP="005079AF">
      <w:pPr>
        <w:tabs>
          <w:tab w:val="left" w:pos="2160"/>
        </w:tabs>
      </w:pPr>
      <w:r w:rsidRPr="00A649D8">
        <w:rPr>
          <w:b/>
        </w:rPr>
        <w:t>EMAIL:</w:t>
      </w:r>
      <w:r w:rsidRPr="00A649D8">
        <w:tab/>
      </w:r>
      <w:r w:rsidR="00B43D12" w:rsidRPr="00A649D8">
        <w:t>jharley</w:t>
      </w:r>
      <w:r w:rsidRPr="00A649D8">
        <w:t>@uoguelph.ca</w:t>
      </w:r>
    </w:p>
    <w:p w14:paraId="073B3407" w14:textId="65FFB850" w:rsidR="003A7857" w:rsidRPr="00A649D8" w:rsidRDefault="005079AF" w:rsidP="005079AF">
      <w:pPr>
        <w:pBdr>
          <w:bottom w:val="single" w:sz="12" w:space="1" w:color="auto"/>
        </w:pBdr>
        <w:tabs>
          <w:tab w:val="left" w:pos="2160"/>
        </w:tabs>
      </w:pPr>
      <w:r w:rsidRPr="00A649D8">
        <w:rPr>
          <w:b/>
        </w:rPr>
        <w:t>OFFICE HOURS:</w:t>
      </w:r>
      <w:r w:rsidRPr="00A649D8">
        <w:tab/>
      </w:r>
      <w:r w:rsidR="00510535">
        <w:t>Tue</w:t>
      </w:r>
      <w:r w:rsidR="00FC0B9E">
        <w:t>sday, 11</w:t>
      </w:r>
      <w:r w:rsidR="00BA51D0" w:rsidRPr="00A649D8">
        <w:t xml:space="preserve">:30 – </w:t>
      </w:r>
      <w:r w:rsidR="00FC0B9E">
        <w:t>12</w:t>
      </w:r>
      <w:r w:rsidR="00DD0EC8" w:rsidRPr="00A649D8">
        <w:t>:30</w:t>
      </w:r>
      <w:r w:rsidR="004C1866" w:rsidRPr="00A649D8">
        <w:t>pm</w:t>
      </w:r>
      <w:r w:rsidR="00A649D8">
        <w:t>,</w:t>
      </w:r>
      <w:r w:rsidR="004C1866" w:rsidRPr="00A649D8">
        <w:t xml:space="preserve"> or by appointment</w:t>
      </w:r>
    </w:p>
    <w:p w14:paraId="0547B3FB" w14:textId="77777777" w:rsidR="005079AF" w:rsidRPr="00A649D8" w:rsidRDefault="005079AF"/>
    <w:p w14:paraId="2AD069F2" w14:textId="77777777" w:rsidR="005079AF" w:rsidRPr="00A649D8" w:rsidRDefault="005079AF">
      <w:pPr>
        <w:rPr>
          <w:b/>
          <w:u w:val="single"/>
        </w:rPr>
      </w:pPr>
      <w:r w:rsidRPr="00A649D8">
        <w:rPr>
          <w:b/>
          <w:u w:val="single"/>
        </w:rPr>
        <w:t>CALENDAR DESCRIPTION:</w:t>
      </w:r>
    </w:p>
    <w:p w14:paraId="187D2083" w14:textId="77777777" w:rsidR="005079AF" w:rsidRPr="00A649D8" w:rsidRDefault="005079AF">
      <w:r w:rsidRPr="00A649D8">
        <w:t xml:space="preserve">This </w:t>
      </w:r>
      <w:r w:rsidR="00B43D12" w:rsidRPr="00A649D8">
        <w:t xml:space="preserve">is a </w:t>
      </w:r>
      <w:r w:rsidRPr="00A649D8">
        <w:t xml:space="preserve">course </w:t>
      </w:r>
      <w:r w:rsidR="00B43D12" w:rsidRPr="00A649D8">
        <w:t>which focuses on a specific area of digital music production.  Topics may include advanced audio production, advanced MIDI sequencing, advanced music notation/instrumentation, synthesis and signal processing, music-oriented computer programming, or interactive computer music.  Normally, a major creative project will be completed and presented as an outcome of the course.</w:t>
      </w:r>
    </w:p>
    <w:p w14:paraId="135512E4" w14:textId="77777777" w:rsidR="005079AF" w:rsidRPr="00A649D8" w:rsidRDefault="005079AF"/>
    <w:p w14:paraId="41C26B60" w14:textId="1D34BD47" w:rsidR="005079AF" w:rsidRPr="00A649D8" w:rsidRDefault="005079AF" w:rsidP="005079AF">
      <w:pPr>
        <w:ind w:left="2160" w:hanging="2160"/>
      </w:pPr>
      <w:r w:rsidRPr="00A649D8">
        <w:rPr>
          <w:b/>
          <w:i/>
        </w:rPr>
        <w:t>Prerequisite(s):</w:t>
      </w:r>
      <w:r w:rsidR="00DF5B0C" w:rsidRPr="00A649D8">
        <w:rPr>
          <w:b/>
          <w:i/>
        </w:rPr>
        <w:t xml:space="preserve">  </w:t>
      </w:r>
      <w:r w:rsidR="00154F8A">
        <w:t>7.5</w:t>
      </w:r>
      <w:r w:rsidR="00F41083" w:rsidRPr="00A649D8">
        <w:t xml:space="preserve">0 credits including </w:t>
      </w:r>
      <w:r w:rsidRPr="00A649D8">
        <w:t>MUSC*2</w:t>
      </w:r>
      <w:r w:rsidR="00154F8A">
        <w:t>100.</w:t>
      </w:r>
    </w:p>
    <w:p w14:paraId="5A9E24B4" w14:textId="77777777" w:rsidR="00B43D12" w:rsidRPr="00A649D8" w:rsidRDefault="00B43D12" w:rsidP="005079AF">
      <w:pPr>
        <w:ind w:left="2160" w:hanging="2160"/>
      </w:pPr>
      <w:r w:rsidRPr="00A649D8">
        <w:rPr>
          <w:b/>
          <w:i/>
        </w:rPr>
        <w:t>Restriction(s):</w:t>
      </w:r>
      <w:r w:rsidR="00DF5B0C" w:rsidRPr="00A649D8">
        <w:rPr>
          <w:b/>
          <w:i/>
        </w:rPr>
        <w:t xml:space="preserve">  </w:t>
      </w:r>
      <w:r w:rsidRPr="00A649D8">
        <w:t>Instructor consent required</w:t>
      </w:r>
    </w:p>
    <w:p w14:paraId="7FF2FDA1" w14:textId="77777777" w:rsidR="005079AF" w:rsidRPr="00A649D8" w:rsidRDefault="005079AF" w:rsidP="005079AF">
      <w:pPr>
        <w:tabs>
          <w:tab w:val="left" w:pos="2160"/>
        </w:tabs>
        <w:rPr>
          <w:b/>
          <w:i/>
        </w:rPr>
      </w:pPr>
    </w:p>
    <w:p w14:paraId="27F90D70" w14:textId="77777777" w:rsidR="005079AF" w:rsidRPr="00A649D8" w:rsidRDefault="005079AF" w:rsidP="005079AF">
      <w:pPr>
        <w:tabs>
          <w:tab w:val="left" w:pos="2160"/>
        </w:tabs>
        <w:rPr>
          <w:b/>
          <w:i/>
        </w:rPr>
      </w:pPr>
    </w:p>
    <w:p w14:paraId="18855696" w14:textId="77777777" w:rsidR="005079AF" w:rsidRPr="00A649D8" w:rsidRDefault="005079AF" w:rsidP="005079AF">
      <w:pPr>
        <w:rPr>
          <w:b/>
          <w:u w:val="single"/>
        </w:rPr>
      </w:pPr>
      <w:r w:rsidRPr="00A649D8">
        <w:rPr>
          <w:b/>
          <w:u w:val="single"/>
        </w:rPr>
        <w:t>COURSE DESCRIPTION</w:t>
      </w:r>
    </w:p>
    <w:p w14:paraId="73EAA886" w14:textId="16220FE8" w:rsidR="00F133EC" w:rsidRDefault="00B14585" w:rsidP="001F2A0D">
      <w:pPr>
        <w:widowControl w:val="0"/>
        <w:autoSpaceDE w:val="0"/>
        <w:autoSpaceDN w:val="0"/>
        <w:adjustRightInd w:val="0"/>
      </w:pPr>
      <w:r>
        <w:t>In F21</w:t>
      </w:r>
      <w:r w:rsidR="00F133EC">
        <w:t xml:space="preserve">, the topic is </w:t>
      </w:r>
      <w:r w:rsidR="00154F8A">
        <w:rPr>
          <w:b/>
        </w:rPr>
        <w:t>Audio Production</w:t>
      </w:r>
      <w:r w:rsidR="00F133EC">
        <w:t xml:space="preserve">. Students will </w:t>
      </w:r>
      <w:r w:rsidR="001F2A0D">
        <w:t>pursue activities related to audio recording and mixing, related readings, and technical listening activities. Some work will be carried out collaboratively.</w:t>
      </w:r>
      <w:r w:rsidR="00DC3709">
        <w:t xml:space="preserve"> </w:t>
      </w:r>
    </w:p>
    <w:p w14:paraId="0C502248" w14:textId="77777777" w:rsidR="00F133EC" w:rsidRDefault="00F133EC" w:rsidP="00F133EC">
      <w:pPr>
        <w:widowControl w:val="0"/>
        <w:autoSpaceDE w:val="0"/>
        <w:autoSpaceDN w:val="0"/>
        <w:adjustRightInd w:val="0"/>
      </w:pPr>
      <w:r>
        <w:t>Note: this course is worth 1.0 credits; there will be a great deal of work required outside</w:t>
      </w:r>
    </w:p>
    <w:p w14:paraId="7A4162DD" w14:textId="3C8CC282" w:rsidR="00E01D71" w:rsidRDefault="00F133EC" w:rsidP="00F133EC">
      <w:pPr>
        <w:tabs>
          <w:tab w:val="left" w:pos="2160"/>
        </w:tabs>
      </w:pPr>
      <w:r>
        <w:t>of class time, and various assignments will need to be completed weekly as well as preparation for class discussions based on assigned readings</w:t>
      </w:r>
      <w:r w:rsidR="002141F9">
        <w:t xml:space="preserve"> and listening</w:t>
      </w:r>
      <w:r>
        <w:t>.</w:t>
      </w:r>
    </w:p>
    <w:p w14:paraId="207CBC52" w14:textId="77777777" w:rsidR="00F133EC" w:rsidRDefault="00F133EC" w:rsidP="00F133EC">
      <w:pPr>
        <w:tabs>
          <w:tab w:val="left" w:pos="2160"/>
        </w:tabs>
      </w:pPr>
    </w:p>
    <w:p w14:paraId="397AB0D8" w14:textId="32DF3259" w:rsidR="00E01D71" w:rsidRDefault="00E01D71" w:rsidP="005079AF">
      <w:pPr>
        <w:tabs>
          <w:tab w:val="left" w:pos="2160"/>
        </w:tabs>
      </w:pPr>
      <w:r>
        <w:rPr>
          <w:b/>
          <w:u w:val="single"/>
        </w:rPr>
        <w:t>LEARNING OUTCOMES</w:t>
      </w:r>
    </w:p>
    <w:p w14:paraId="70307A7A" w14:textId="4830B09C" w:rsidR="00F133EC" w:rsidRDefault="00F133EC" w:rsidP="00F133EC">
      <w:pPr>
        <w:pStyle w:val="ListParagraph"/>
        <w:widowControl w:val="0"/>
        <w:numPr>
          <w:ilvl w:val="0"/>
          <w:numId w:val="1"/>
        </w:numPr>
        <w:autoSpaceDE w:val="0"/>
        <w:autoSpaceDN w:val="0"/>
        <w:adjustRightInd w:val="0"/>
      </w:pPr>
      <w:r>
        <w:t xml:space="preserve">To </w:t>
      </w:r>
      <w:r w:rsidR="00A54EA4">
        <w:t>gain experience recording and mixing.</w:t>
      </w:r>
    </w:p>
    <w:p w14:paraId="0D887D04" w14:textId="476EBC81" w:rsidR="00A54EA4" w:rsidRDefault="00A54EA4" w:rsidP="00F133EC">
      <w:pPr>
        <w:pStyle w:val="ListParagraph"/>
        <w:widowControl w:val="0"/>
        <w:numPr>
          <w:ilvl w:val="0"/>
          <w:numId w:val="1"/>
        </w:numPr>
        <w:autoSpaceDE w:val="0"/>
        <w:autoSpaceDN w:val="0"/>
        <w:adjustRightInd w:val="0"/>
      </w:pPr>
      <w:r>
        <w:t xml:space="preserve">To learn about recording equipment and microphone placement. </w:t>
      </w:r>
    </w:p>
    <w:p w14:paraId="0EF42651" w14:textId="0BD0ACFD" w:rsidR="00A54EA4" w:rsidRDefault="00A54EA4" w:rsidP="00F133EC">
      <w:pPr>
        <w:pStyle w:val="ListParagraph"/>
        <w:widowControl w:val="0"/>
        <w:numPr>
          <w:ilvl w:val="0"/>
          <w:numId w:val="1"/>
        </w:numPr>
        <w:autoSpaceDE w:val="0"/>
        <w:autoSpaceDN w:val="0"/>
        <w:adjustRightInd w:val="0"/>
      </w:pPr>
      <w:r>
        <w:t>To gain experience listening to recordings for their technical aspects and learning how to apply</w:t>
      </w:r>
      <w:r w:rsidR="00BA3E2D">
        <w:t xml:space="preserve"> techniques to improve quality of recording projects. </w:t>
      </w:r>
    </w:p>
    <w:p w14:paraId="74A6269E" w14:textId="3E6617F8" w:rsidR="00A61A84" w:rsidRDefault="00BA3E2D" w:rsidP="00BA3E2D">
      <w:pPr>
        <w:pStyle w:val="ListParagraph"/>
        <w:widowControl w:val="0"/>
        <w:numPr>
          <w:ilvl w:val="0"/>
          <w:numId w:val="1"/>
        </w:numPr>
        <w:autoSpaceDE w:val="0"/>
        <w:autoSpaceDN w:val="0"/>
        <w:adjustRightInd w:val="0"/>
      </w:pPr>
      <w:r>
        <w:t xml:space="preserve">To learn how to work collaboratively with classmates and others in the music community, </w:t>
      </w:r>
      <w:r w:rsidR="00F133EC">
        <w:t>reflecting the working reality of the profession.</w:t>
      </w:r>
    </w:p>
    <w:p w14:paraId="0E2C01F4" w14:textId="77777777" w:rsidR="007A479A" w:rsidRPr="00A649D8" w:rsidRDefault="007A479A" w:rsidP="007A479A"/>
    <w:p w14:paraId="495398E0" w14:textId="77777777" w:rsidR="007A479A" w:rsidRPr="00A649D8" w:rsidRDefault="007A479A" w:rsidP="007A479A">
      <w:r w:rsidRPr="00A649D8">
        <w:rPr>
          <w:b/>
          <w:u w:val="single"/>
        </w:rPr>
        <w:t>Items Provided by the student:</w:t>
      </w:r>
    </w:p>
    <w:p w14:paraId="2E8D6612" w14:textId="79B1BE69" w:rsidR="005079AF" w:rsidRPr="00A649D8" w:rsidRDefault="00154F8A" w:rsidP="00DC3709">
      <w:pPr>
        <w:widowControl w:val="0"/>
        <w:autoSpaceDE w:val="0"/>
        <w:autoSpaceDN w:val="0"/>
        <w:adjustRightInd w:val="0"/>
      </w:pPr>
      <w:r>
        <w:t xml:space="preserve">USB memory stick or other </w:t>
      </w:r>
      <w:r w:rsidR="00B14585">
        <w:t>data storage capacity</w:t>
      </w:r>
      <w:r>
        <w:t>.</w:t>
      </w:r>
    </w:p>
    <w:p w14:paraId="01919330" w14:textId="77777777" w:rsidR="00DF5B0C" w:rsidRPr="00A649D8" w:rsidRDefault="00DF5B0C" w:rsidP="00DF5B0C"/>
    <w:p w14:paraId="48C85953" w14:textId="77777777" w:rsidR="005079AF" w:rsidRPr="00A649D8" w:rsidRDefault="005079AF" w:rsidP="00DF5B0C">
      <w:pPr>
        <w:rPr>
          <w:b/>
          <w:u w:val="single"/>
        </w:rPr>
      </w:pPr>
      <w:r w:rsidRPr="00A649D8">
        <w:rPr>
          <w:b/>
          <w:u w:val="single"/>
        </w:rPr>
        <w:lastRenderedPageBreak/>
        <w:t>METHOD OF EVALUATION:</w:t>
      </w:r>
    </w:p>
    <w:p w14:paraId="300B0608" w14:textId="77777777" w:rsidR="00711357" w:rsidRDefault="00711357" w:rsidP="00711357">
      <w:pPr>
        <w:widowControl w:val="0"/>
        <w:autoSpaceDE w:val="0"/>
        <w:autoSpaceDN w:val="0"/>
        <w:adjustRightInd w:val="0"/>
      </w:pPr>
      <w:r>
        <w:t>Readings ………............................................................................................................10%</w:t>
      </w:r>
    </w:p>
    <w:p w14:paraId="31F32D09" w14:textId="77777777" w:rsidR="00711357" w:rsidRDefault="00711357" w:rsidP="00711357">
      <w:pPr>
        <w:widowControl w:val="0"/>
        <w:autoSpaceDE w:val="0"/>
        <w:autoSpaceDN w:val="0"/>
        <w:adjustRightInd w:val="0"/>
      </w:pPr>
      <w:r>
        <w:t>Class Presentations/Discussion participation ............................................................... 15%</w:t>
      </w:r>
    </w:p>
    <w:p w14:paraId="59137AB9" w14:textId="77777777" w:rsidR="00711357" w:rsidRDefault="00711357" w:rsidP="00711357">
      <w:pPr>
        <w:widowControl w:val="0"/>
        <w:autoSpaceDE w:val="0"/>
        <w:autoSpaceDN w:val="0"/>
        <w:adjustRightInd w:val="0"/>
      </w:pPr>
      <w:r>
        <w:t>Recording/mixing Assignments ................................................................................... 35%</w:t>
      </w:r>
    </w:p>
    <w:p w14:paraId="5B57FDD9" w14:textId="56AAC918" w:rsidR="00711357" w:rsidRDefault="0069338C" w:rsidP="00711357">
      <w:pPr>
        <w:widowControl w:val="0"/>
        <w:autoSpaceDE w:val="0"/>
        <w:autoSpaceDN w:val="0"/>
        <w:adjustRightInd w:val="0"/>
      </w:pPr>
      <w:r>
        <w:tab/>
        <w:t xml:space="preserve">Live </w:t>
      </w:r>
      <w:bookmarkStart w:id="0" w:name="_GoBack"/>
      <w:bookmarkEnd w:id="0"/>
      <w:r w:rsidR="00711357">
        <w:t>concert</w:t>
      </w:r>
      <w:r w:rsidR="00711357">
        <w:tab/>
      </w:r>
      <w:r w:rsidR="00711357">
        <w:tab/>
      </w:r>
      <w:r w:rsidR="00711357">
        <w:tab/>
        <w:t>5</w:t>
      </w:r>
    </w:p>
    <w:p w14:paraId="59B24439" w14:textId="77777777" w:rsidR="00711357" w:rsidRDefault="00711357" w:rsidP="00711357">
      <w:pPr>
        <w:widowControl w:val="0"/>
        <w:autoSpaceDE w:val="0"/>
        <w:autoSpaceDN w:val="0"/>
        <w:adjustRightInd w:val="0"/>
      </w:pPr>
      <w:r>
        <w:tab/>
        <w:t>Drumset</w:t>
      </w:r>
      <w:r>
        <w:tab/>
      </w:r>
      <w:r>
        <w:tab/>
      </w:r>
      <w:r>
        <w:tab/>
        <w:t>5</w:t>
      </w:r>
    </w:p>
    <w:p w14:paraId="26F0291B" w14:textId="77777777" w:rsidR="00711357" w:rsidRDefault="00711357" w:rsidP="00711357">
      <w:pPr>
        <w:widowControl w:val="0"/>
        <w:autoSpaceDE w:val="0"/>
        <w:autoSpaceDN w:val="0"/>
        <w:adjustRightInd w:val="0"/>
      </w:pPr>
      <w:r>
        <w:tab/>
        <w:t>Piano</w:t>
      </w:r>
      <w:r>
        <w:tab/>
      </w:r>
      <w:r>
        <w:tab/>
      </w:r>
      <w:r>
        <w:tab/>
      </w:r>
      <w:r>
        <w:tab/>
        <w:t>5</w:t>
      </w:r>
    </w:p>
    <w:p w14:paraId="6665C7F3" w14:textId="77777777" w:rsidR="00711357" w:rsidRDefault="00711357" w:rsidP="00711357">
      <w:pPr>
        <w:widowControl w:val="0"/>
        <w:autoSpaceDE w:val="0"/>
        <w:autoSpaceDN w:val="0"/>
        <w:adjustRightInd w:val="0"/>
      </w:pPr>
      <w:r>
        <w:tab/>
        <w:t>Midterm project</w:t>
      </w:r>
      <w:r>
        <w:tab/>
      </w:r>
      <w:r>
        <w:tab/>
        <w:t>10</w:t>
      </w:r>
    </w:p>
    <w:p w14:paraId="69B498A1" w14:textId="77777777" w:rsidR="00711357" w:rsidRDefault="00711357" w:rsidP="00711357">
      <w:pPr>
        <w:widowControl w:val="0"/>
        <w:autoSpaceDE w:val="0"/>
        <w:autoSpaceDN w:val="0"/>
        <w:adjustRightInd w:val="0"/>
      </w:pPr>
      <w:r>
        <w:tab/>
        <w:t>Final project</w:t>
      </w:r>
      <w:r>
        <w:tab/>
      </w:r>
      <w:r>
        <w:tab/>
      </w:r>
      <w:r>
        <w:tab/>
        <w:t>10</w:t>
      </w:r>
    </w:p>
    <w:p w14:paraId="50505325" w14:textId="77777777" w:rsidR="00711357" w:rsidRDefault="00711357" w:rsidP="00711357">
      <w:pPr>
        <w:widowControl w:val="0"/>
        <w:autoSpaceDE w:val="0"/>
        <w:autoSpaceDN w:val="0"/>
        <w:adjustRightInd w:val="0"/>
      </w:pPr>
      <w:r>
        <w:t>Listening Assignments.................................................................................................. 20%</w:t>
      </w:r>
    </w:p>
    <w:p w14:paraId="3492998B" w14:textId="7FA4B3B2" w:rsidR="00711357" w:rsidRDefault="00711357" w:rsidP="00711357">
      <w:pPr>
        <w:widowControl w:val="0"/>
        <w:autoSpaceDE w:val="0"/>
        <w:autoSpaceDN w:val="0"/>
        <w:adjustRightInd w:val="0"/>
      </w:pPr>
      <w:r>
        <w:tab/>
        <w:t>Ear-training Quiz 1</w:t>
      </w:r>
      <w:r w:rsidR="00161E07">
        <w:tab/>
      </w:r>
      <w:r w:rsidR="00161E07">
        <w:tab/>
        <w:t>5</w:t>
      </w:r>
    </w:p>
    <w:p w14:paraId="771940EF" w14:textId="6C8EAF5E" w:rsidR="00711357" w:rsidRDefault="00711357" w:rsidP="00711357">
      <w:pPr>
        <w:widowControl w:val="0"/>
        <w:autoSpaceDE w:val="0"/>
        <w:autoSpaceDN w:val="0"/>
        <w:adjustRightInd w:val="0"/>
      </w:pPr>
      <w:r>
        <w:tab/>
        <w:t>Ear-training Quiz 2</w:t>
      </w:r>
      <w:r w:rsidR="00161E07">
        <w:tab/>
      </w:r>
      <w:r w:rsidR="00161E07">
        <w:tab/>
        <w:t>5</w:t>
      </w:r>
    </w:p>
    <w:p w14:paraId="1EDD100E" w14:textId="49D3B8E5" w:rsidR="00711357" w:rsidRDefault="00711357" w:rsidP="00711357">
      <w:pPr>
        <w:widowControl w:val="0"/>
        <w:autoSpaceDE w:val="0"/>
        <w:autoSpaceDN w:val="0"/>
        <w:adjustRightInd w:val="0"/>
      </w:pPr>
      <w:r>
        <w:tab/>
        <w:t xml:space="preserve">Assignment 1 </w:t>
      </w:r>
      <w:r w:rsidR="00161E07">
        <w:t>–</w:t>
      </w:r>
      <w:r>
        <w:t xml:space="preserve"> instruments</w:t>
      </w:r>
      <w:r w:rsidR="00161E07">
        <w:tab/>
        <w:t>5</w:t>
      </w:r>
    </w:p>
    <w:p w14:paraId="21BDAD0C" w14:textId="1619C441" w:rsidR="00711357" w:rsidRDefault="00711357" w:rsidP="00711357">
      <w:pPr>
        <w:widowControl w:val="0"/>
        <w:autoSpaceDE w:val="0"/>
        <w:autoSpaceDN w:val="0"/>
        <w:adjustRightInd w:val="0"/>
      </w:pPr>
      <w:r>
        <w:tab/>
        <w:t xml:space="preserve">Assignment 2 </w:t>
      </w:r>
      <w:r w:rsidR="00161E07">
        <w:t>–</w:t>
      </w:r>
      <w:r>
        <w:t xml:space="preserve"> classics</w:t>
      </w:r>
      <w:r w:rsidR="00161E07">
        <w:tab/>
        <w:t>5</w:t>
      </w:r>
    </w:p>
    <w:p w14:paraId="04A47589" w14:textId="77777777" w:rsidR="00711357" w:rsidRDefault="00711357" w:rsidP="00711357">
      <w:pPr>
        <w:widowControl w:val="0"/>
        <w:autoSpaceDE w:val="0"/>
        <w:autoSpaceDN w:val="0"/>
        <w:adjustRightInd w:val="0"/>
      </w:pPr>
      <w:r>
        <w:t>Final take-home assignment and presentation ………………………………….......... 10%</w:t>
      </w:r>
    </w:p>
    <w:p w14:paraId="343DC9E2" w14:textId="77777777" w:rsidR="00711357" w:rsidRDefault="00711357" w:rsidP="00711357">
      <w:r>
        <w:t>Peer Evaluations ………………………………………………………………………10%</w:t>
      </w:r>
    </w:p>
    <w:p w14:paraId="0070A353" w14:textId="77777777" w:rsidR="00DA3A27" w:rsidRDefault="00DA3A27" w:rsidP="000B2779"/>
    <w:p w14:paraId="7C3644F8" w14:textId="77777777" w:rsidR="00DA3A27" w:rsidRDefault="00DA3A27" w:rsidP="000B2779"/>
    <w:p w14:paraId="60C5A044" w14:textId="77777777" w:rsidR="00F96FFC" w:rsidRDefault="00F96FFC" w:rsidP="000B2779"/>
    <w:p w14:paraId="18A229CC" w14:textId="77777777" w:rsidR="00F96FFC" w:rsidRDefault="00F96FFC" w:rsidP="000B2779"/>
    <w:p w14:paraId="202A2977" w14:textId="77777777" w:rsidR="00F96FFC" w:rsidRDefault="00F96FFC" w:rsidP="000B2779"/>
    <w:p w14:paraId="0C85701B" w14:textId="77777777" w:rsidR="00F96FFC" w:rsidRDefault="00F96FFC" w:rsidP="000B2779"/>
    <w:p w14:paraId="762A8649" w14:textId="77777777" w:rsidR="00F96FFC" w:rsidRDefault="00F96FFC" w:rsidP="000B2779"/>
    <w:p w14:paraId="586E8D7D" w14:textId="77777777" w:rsidR="00F96FFC" w:rsidRDefault="00F96FFC" w:rsidP="000B2779"/>
    <w:p w14:paraId="2436CEB3" w14:textId="77777777" w:rsidR="00F96FFC" w:rsidRDefault="00F96FFC" w:rsidP="000B2779"/>
    <w:p w14:paraId="65A47E25" w14:textId="77777777" w:rsidR="00F96FFC" w:rsidRDefault="00F96FFC" w:rsidP="000B2779"/>
    <w:p w14:paraId="72883877" w14:textId="77777777" w:rsidR="00F96FFC" w:rsidRDefault="00F96FFC" w:rsidP="000B2779"/>
    <w:p w14:paraId="6EEB2410" w14:textId="77777777" w:rsidR="00F96FFC" w:rsidRDefault="00F96FFC" w:rsidP="000B2779"/>
    <w:p w14:paraId="4DD37D50" w14:textId="77777777" w:rsidR="00F96FFC" w:rsidRDefault="00F96FFC" w:rsidP="000B2779"/>
    <w:p w14:paraId="457B3782" w14:textId="77777777" w:rsidR="00F96FFC" w:rsidRDefault="00F96FFC" w:rsidP="000B2779"/>
    <w:p w14:paraId="230D6114" w14:textId="77777777" w:rsidR="00F96FFC" w:rsidRDefault="00F96FFC" w:rsidP="000B2779"/>
    <w:p w14:paraId="5351F07D" w14:textId="77777777" w:rsidR="00F96FFC" w:rsidRDefault="00F96FFC" w:rsidP="000B2779"/>
    <w:p w14:paraId="0983DC68" w14:textId="77777777" w:rsidR="00F96FFC" w:rsidRDefault="00F96FFC" w:rsidP="000B2779"/>
    <w:p w14:paraId="22AB31F6" w14:textId="77777777" w:rsidR="00F96FFC" w:rsidRDefault="00F96FFC" w:rsidP="000B2779"/>
    <w:p w14:paraId="1CA87C57" w14:textId="77777777" w:rsidR="00F96FFC" w:rsidRDefault="00F96FFC" w:rsidP="000B2779"/>
    <w:p w14:paraId="06B6E482" w14:textId="77777777" w:rsidR="00F96FFC" w:rsidRDefault="00F96FFC" w:rsidP="000B2779"/>
    <w:p w14:paraId="31690CF8" w14:textId="77777777" w:rsidR="00F96FFC" w:rsidRDefault="00F96FFC" w:rsidP="000B2779"/>
    <w:p w14:paraId="26235359" w14:textId="77777777" w:rsidR="00F96FFC" w:rsidRDefault="00F96FFC" w:rsidP="000B2779"/>
    <w:p w14:paraId="34413B39" w14:textId="77777777" w:rsidR="00F96FFC" w:rsidRDefault="00F96FFC" w:rsidP="000B2779"/>
    <w:p w14:paraId="4589D4E5" w14:textId="77777777" w:rsidR="00F96FFC" w:rsidRDefault="00F96FFC" w:rsidP="000B2779"/>
    <w:p w14:paraId="53B93134" w14:textId="77777777" w:rsidR="00F96FFC" w:rsidRDefault="00F96FFC" w:rsidP="000B2779"/>
    <w:p w14:paraId="02A173D5" w14:textId="77777777" w:rsidR="00F96FFC" w:rsidRDefault="00F96FFC" w:rsidP="000B2779"/>
    <w:p w14:paraId="06E560FD" w14:textId="77777777" w:rsidR="00F96FFC" w:rsidRDefault="00F96FFC" w:rsidP="000B2779"/>
    <w:p w14:paraId="28C67CA4" w14:textId="77777777" w:rsidR="00F96FFC" w:rsidRDefault="00F96FFC" w:rsidP="000B2779"/>
    <w:p w14:paraId="430C137F" w14:textId="77777777" w:rsidR="00DA3A27" w:rsidRPr="004D2FBC" w:rsidRDefault="00DA3A27" w:rsidP="00DA3A27">
      <w:pPr>
        <w:pStyle w:val="NormalWeb"/>
        <w:rPr>
          <w:rFonts w:asciiTheme="minorHAnsi" w:hAnsiTheme="minorHAnsi"/>
          <w:sz w:val="22"/>
          <w:szCs w:val="22"/>
        </w:rPr>
      </w:pPr>
      <w:r w:rsidRPr="00833542">
        <w:rPr>
          <w:rFonts w:asciiTheme="minorHAnsi" w:hAnsiTheme="minorHAnsi"/>
          <w:b/>
          <w:sz w:val="22"/>
          <w:szCs w:val="22"/>
          <w:u w:val="single"/>
        </w:rPr>
        <w:lastRenderedPageBreak/>
        <w:t>E-mail Communication</w:t>
      </w:r>
      <w:r w:rsidRPr="00833542">
        <w:rPr>
          <w:rFonts w:asciiTheme="minorHAnsi" w:hAnsiTheme="minorHAnsi"/>
          <w:b/>
          <w:sz w:val="22"/>
          <w:szCs w:val="22"/>
        </w:rPr>
        <w:br/>
      </w:r>
      <w:r w:rsidRPr="004D2FBC">
        <w:rPr>
          <w:rFonts w:asciiTheme="minorHAnsi" w:hAnsiTheme="minorHAnsi"/>
          <w:sz w:val="22"/>
          <w:szCs w:val="22"/>
        </w:rPr>
        <w:t>As per university regulations, all students are required to check their &lt;mail.uoguelph.ca&gt; e-mail account regularly: e-mail is the official route of communication between the University and its students.</w:t>
      </w:r>
    </w:p>
    <w:p w14:paraId="4154CA1A" w14:textId="77777777" w:rsidR="00DA3A27" w:rsidRPr="004D2FBC" w:rsidRDefault="00DA3A27" w:rsidP="00DA3A27">
      <w:pPr>
        <w:pStyle w:val="NormalWeb"/>
        <w:rPr>
          <w:rFonts w:asciiTheme="minorHAnsi" w:hAnsiTheme="minorHAnsi"/>
          <w:sz w:val="22"/>
          <w:szCs w:val="22"/>
        </w:rPr>
      </w:pPr>
      <w:r w:rsidRPr="00833542">
        <w:rPr>
          <w:rFonts w:asciiTheme="minorHAnsi" w:hAnsiTheme="minorHAnsi"/>
          <w:b/>
          <w:sz w:val="22"/>
          <w:szCs w:val="22"/>
          <w:u w:val="single"/>
        </w:rPr>
        <w:t>When You Cannot Meet a Course Requirement</w:t>
      </w:r>
      <w:r w:rsidRPr="00833542">
        <w:rPr>
          <w:rFonts w:asciiTheme="minorHAnsi" w:hAnsiTheme="minorHAnsi"/>
          <w:b/>
          <w:sz w:val="22"/>
          <w:szCs w:val="22"/>
        </w:rPr>
        <w:br/>
      </w:r>
      <w:r w:rsidRPr="004D2FBC">
        <w:rPr>
          <w:rFonts w:asciiTheme="minorHAnsi" w:hAnsiTheme="minorHAnsi"/>
          <w:sz w:val="22"/>
          <w:szCs w:val="22"/>
        </w:rPr>
        <w:t xml:space="preserve">When you find yourself unable to meet an in-course requirement because of illness or compassionate reasons, please advise the course instructor (or designated person, such as a teaching assistant) in writing, with your name, id#, and e-mail contact. </w:t>
      </w:r>
      <w:hyperlink r:id="rId7" w:history="1">
        <w:r w:rsidRPr="004D2FBC">
          <w:rPr>
            <w:rStyle w:val="Hyperlink"/>
            <w:rFonts w:asciiTheme="minorHAnsi" w:hAnsiTheme="minorHAnsi"/>
            <w:sz w:val="22"/>
            <w:szCs w:val="22"/>
          </w:rPr>
          <w:t>See the undergraduate calendar for information on regulations and procedures for Academic Consideration.</w:t>
        </w:r>
      </w:hyperlink>
      <w:r w:rsidRPr="004D2FBC">
        <w:rPr>
          <w:rFonts w:asciiTheme="minorHAnsi" w:hAnsiTheme="minorHAnsi"/>
          <w:sz w:val="22"/>
          <w:szCs w:val="22"/>
        </w:rPr>
        <w:t> </w:t>
      </w:r>
    </w:p>
    <w:p w14:paraId="6CDA0E8D" w14:textId="77777777" w:rsidR="00DA3A27" w:rsidRPr="004D2FBC" w:rsidRDefault="00DA3A27" w:rsidP="00DA3A27">
      <w:pPr>
        <w:pStyle w:val="NormalWeb"/>
        <w:rPr>
          <w:rFonts w:asciiTheme="minorHAnsi" w:hAnsiTheme="minorHAnsi"/>
          <w:sz w:val="22"/>
          <w:szCs w:val="22"/>
        </w:rPr>
      </w:pPr>
      <w:r w:rsidRPr="00833542">
        <w:rPr>
          <w:rFonts w:asciiTheme="minorHAnsi" w:hAnsiTheme="minorHAnsi"/>
          <w:b/>
          <w:sz w:val="22"/>
          <w:szCs w:val="22"/>
          <w:u w:val="single"/>
        </w:rPr>
        <w:t>Drop Date</w:t>
      </w:r>
      <w:r w:rsidRPr="00833542">
        <w:rPr>
          <w:rFonts w:asciiTheme="minorHAnsi" w:hAnsiTheme="minorHAnsi"/>
          <w:b/>
          <w:sz w:val="22"/>
          <w:szCs w:val="22"/>
        </w:rPr>
        <w:br/>
      </w:r>
      <w:r w:rsidRPr="004D2FBC">
        <w:rPr>
          <w:rFonts w:asciiTheme="minorHAnsi" w:hAnsiTheme="minorHAnsi"/>
          <w:sz w:val="22"/>
          <w:szCs w:val="22"/>
        </w:rPr>
        <w:t>Courses that are one semester long must be dropped by the end of the fortieth class day</w:t>
      </w:r>
      <w:r>
        <w:rPr>
          <w:rFonts w:asciiTheme="minorHAnsi" w:hAnsiTheme="minorHAnsi"/>
          <w:sz w:val="22"/>
          <w:szCs w:val="22"/>
        </w:rPr>
        <w:t xml:space="preserve"> </w:t>
      </w:r>
      <w:r w:rsidRPr="00C56619">
        <w:rPr>
          <w:rFonts w:asciiTheme="minorHAnsi" w:hAnsiTheme="minorHAnsi"/>
          <w:sz w:val="22"/>
          <w:szCs w:val="22"/>
        </w:rPr>
        <w:t>(</w:t>
      </w:r>
      <w:r w:rsidRPr="00C56619">
        <w:rPr>
          <w:rFonts w:asciiTheme="minorHAnsi" w:hAnsiTheme="minorHAnsi"/>
          <w:b/>
          <w:sz w:val="22"/>
          <w:szCs w:val="22"/>
        </w:rPr>
        <w:t>Friday, 3 November</w:t>
      </w:r>
      <w:r>
        <w:rPr>
          <w:rFonts w:asciiTheme="minorHAnsi" w:hAnsiTheme="minorHAnsi"/>
          <w:b/>
          <w:sz w:val="22"/>
          <w:szCs w:val="22"/>
        </w:rPr>
        <w:t xml:space="preserve"> 2017</w:t>
      </w:r>
      <w:r w:rsidRPr="00C56619">
        <w:rPr>
          <w:rFonts w:asciiTheme="minorHAnsi" w:hAnsiTheme="minorHAnsi"/>
          <w:sz w:val="22"/>
          <w:szCs w:val="22"/>
        </w:rPr>
        <w:t>)</w:t>
      </w:r>
      <w:r w:rsidRPr="004D2FBC">
        <w:rPr>
          <w:rFonts w:asciiTheme="minorHAnsi" w:hAnsiTheme="minorHAnsi"/>
          <w:sz w:val="22"/>
          <w:szCs w:val="22"/>
        </w:rPr>
        <w:t xml:space="preserve">; two-semester courses must be dropped by the last day of the add period in the second semester. The regulations and procedures for </w:t>
      </w:r>
      <w:hyperlink r:id="rId8" w:history="1">
        <w:r w:rsidRPr="004D2FBC">
          <w:rPr>
            <w:rStyle w:val="Hyperlink"/>
            <w:rFonts w:asciiTheme="minorHAnsi" w:hAnsiTheme="minorHAnsi"/>
            <w:sz w:val="22"/>
            <w:szCs w:val="22"/>
          </w:rPr>
          <w:t>Dropping Courses</w:t>
        </w:r>
      </w:hyperlink>
      <w:r w:rsidRPr="004D2FBC">
        <w:rPr>
          <w:rFonts w:asciiTheme="minorHAnsi" w:hAnsiTheme="minorHAnsi"/>
          <w:sz w:val="22"/>
          <w:szCs w:val="22"/>
        </w:rPr>
        <w:t xml:space="preserve"> are available in the Undergraduate Calendar. </w:t>
      </w:r>
    </w:p>
    <w:p w14:paraId="046D1F87" w14:textId="77777777" w:rsidR="00DA3A27" w:rsidRPr="004D2FBC" w:rsidRDefault="00DA3A27" w:rsidP="00DA3A27">
      <w:pPr>
        <w:pStyle w:val="NormalWeb"/>
        <w:rPr>
          <w:rFonts w:asciiTheme="minorHAnsi" w:hAnsiTheme="minorHAnsi"/>
          <w:sz w:val="22"/>
          <w:szCs w:val="22"/>
        </w:rPr>
      </w:pPr>
      <w:r w:rsidRPr="00833542">
        <w:rPr>
          <w:rFonts w:asciiTheme="minorHAnsi" w:hAnsiTheme="minorHAnsi"/>
          <w:b/>
          <w:sz w:val="22"/>
          <w:szCs w:val="22"/>
          <w:u w:val="single"/>
        </w:rPr>
        <w:t>Copies of out-of-class assignments</w:t>
      </w:r>
      <w:r w:rsidRPr="00833542">
        <w:rPr>
          <w:rFonts w:asciiTheme="minorHAnsi" w:hAnsiTheme="minorHAnsi"/>
          <w:b/>
          <w:sz w:val="22"/>
          <w:szCs w:val="22"/>
        </w:rPr>
        <w:br/>
      </w:r>
      <w:r w:rsidRPr="004D2FBC">
        <w:rPr>
          <w:rFonts w:asciiTheme="minorHAnsi" w:hAnsiTheme="minorHAnsi"/>
          <w:sz w:val="22"/>
          <w:szCs w:val="22"/>
        </w:rPr>
        <w:t>Keep paper and/or other reliable back-up copies of all out-of-class assignments: you may be asked to resubmit work at any time.</w:t>
      </w:r>
    </w:p>
    <w:p w14:paraId="695F2B86" w14:textId="77777777" w:rsidR="00DA3A27" w:rsidRPr="004D2FBC" w:rsidRDefault="00DA3A27" w:rsidP="00DA3A27">
      <w:pPr>
        <w:pStyle w:val="NormalWeb"/>
        <w:rPr>
          <w:rFonts w:asciiTheme="minorHAnsi" w:hAnsiTheme="minorHAnsi"/>
          <w:sz w:val="22"/>
          <w:szCs w:val="22"/>
        </w:rPr>
      </w:pPr>
      <w:r w:rsidRPr="00833542">
        <w:rPr>
          <w:rFonts w:asciiTheme="minorHAnsi" w:hAnsiTheme="minorHAnsi"/>
          <w:b/>
          <w:sz w:val="22"/>
          <w:szCs w:val="22"/>
          <w:u w:val="single"/>
        </w:rPr>
        <w:t>Accessibility</w:t>
      </w:r>
      <w:r w:rsidRPr="00833542">
        <w:rPr>
          <w:rFonts w:asciiTheme="minorHAnsi" w:hAnsiTheme="minorHAnsi"/>
          <w:b/>
          <w:sz w:val="22"/>
          <w:szCs w:val="22"/>
        </w:rPr>
        <w:br/>
      </w:r>
      <w:r w:rsidRPr="004D2FBC">
        <w:rPr>
          <w:rFonts w:asciiTheme="minorHAnsi" w:hAnsiTheme="minorHAnsi"/>
          <w:sz w:val="22"/>
          <w:szCs w:val="22"/>
        </w:rPr>
        <w:t>The University promotes the full participation of students who experience disabilities in their academic programs.  To that end, the provision of academic accommodation is a shared responsibility between the University and the student.</w:t>
      </w:r>
    </w:p>
    <w:p w14:paraId="03159757" w14:textId="77777777" w:rsidR="00DA3A27" w:rsidRPr="004D2FBC" w:rsidRDefault="00DA3A27" w:rsidP="00DA3A27">
      <w:pPr>
        <w:pStyle w:val="NormalWeb"/>
        <w:rPr>
          <w:rFonts w:asciiTheme="minorHAnsi" w:hAnsiTheme="minorHAnsi"/>
          <w:sz w:val="22"/>
          <w:szCs w:val="22"/>
        </w:rPr>
      </w:pPr>
      <w:r w:rsidRPr="004D2FBC">
        <w:rPr>
          <w:rFonts w:asciiTheme="minorHAnsi" w:hAnsiTheme="minorHAnsi"/>
          <w:sz w:val="22"/>
          <w:szCs w:val="22"/>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6E5B880B" w14:textId="77777777" w:rsidR="00DA3A27" w:rsidRPr="004D2FBC" w:rsidRDefault="00DA3A27" w:rsidP="00DA3A27">
      <w:pPr>
        <w:pStyle w:val="NormalWeb"/>
        <w:rPr>
          <w:rFonts w:asciiTheme="minorHAnsi" w:hAnsiTheme="minorHAnsi"/>
          <w:sz w:val="22"/>
          <w:szCs w:val="22"/>
        </w:rPr>
      </w:pPr>
      <w:r w:rsidRPr="004D2FBC">
        <w:rPr>
          <w:rFonts w:asciiTheme="minorHAnsi" w:hAnsiTheme="minorHAnsi"/>
          <w:sz w:val="22"/>
          <w:szCs w:val="22"/>
        </w:rPr>
        <w:t>Accommodations are available for both permanent and temporary disabilities. It should be noted that common illnesses such as a cold or the flu do not constitute a disability.</w:t>
      </w:r>
    </w:p>
    <w:p w14:paraId="487F0AFB" w14:textId="77777777" w:rsidR="00DA3A27" w:rsidRPr="004D2FBC" w:rsidRDefault="00DA3A27" w:rsidP="00DA3A27">
      <w:pPr>
        <w:pStyle w:val="NormalWeb"/>
        <w:rPr>
          <w:rFonts w:asciiTheme="minorHAnsi" w:hAnsiTheme="minorHAnsi"/>
          <w:sz w:val="22"/>
          <w:szCs w:val="22"/>
        </w:rPr>
      </w:pPr>
      <w:r w:rsidRPr="004D2FBC">
        <w:rPr>
          <w:rFonts w:asciiTheme="minorHAnsi" w:hAnsiTheme="minorHAnsi"/>
          <w:sz w:val="22"/>
          <w:szCs w:val="22"/>
        </w:rPr>
        <w:t>Use of the SAS Exam Centre requires students to book their exams at least 7 days in advance, and not later than the 40th Class Day.</w:t>
      </w:r>
    </w:p>
    <w:p w14:paraId="4CD508D6" w14:textId="77777777" w:rsidR="00DA3A27" w:rsidRPr="004D2FBC" w:rsidRDefault="00DA3A27" w:rsidP="00DA3A27">
      <w:pPr>
        <w:pStyle w:val="NormalWeb"/>
        <w:rPr>
          <w:rFonts w:asciiTheme="minorHAnsi" w:hAnsiTheme="minorHAnsi"/>
          <w:sz w:val="22"/>
          <w:szCs w:val="22"/>
        </w:rPr>
      </w:pPr>
      <w:r w:rsidRPr="004D2FBC">
        <w:rPr>
          <w:rFonts w:asciiTheme="minorHAnsi" w:hAnsiTheme="minorHAnsi"/>
          <w:sz w:val="22"/>
          <w:szCs w:val="22"/>
        </w:rPr>
        <w:t xml:space="preserve">More information: </w:t>
      </w:r>
      <w:hyperlink r:id="rId9" w:history="1">
        <w:r w:rsidRPr="004D2FBC">
          <w:rPr>
            <w:rStyle w:val="Hyperlink"/>
            <w:rFonts w:asciiTheme="minorHAnsi" w:hAnsiTheme="minorHAnsi"/>
            <w:sz w:val="22"/>
            <w:szCs w:val="22"/>
          </w:rPr>
          <w:t>www.uoguelph.ca/sas</w:t>
        </w:r>
      </w:hyperlink>
    </w:p>
    <w:p w14:paraId="23C0E8CA" w14:textId="77777777" w:rsidR="00DA3A27" w:rsidRPr="005D2A2D" w:rsidRDefault="00DA3A27" w:rsidP="00DA3A27">
      <w:pPr>
        <w:rPr>
          <w:rStyle w:val="Emphasis"/>
        </w:rPr>
      </w:pPr>
      <w:r w:rsidRPr="005D2A2D">
        <w:rPr>
          <w:rStyle w:val="Emphasis"/>
        </w:rPr>
        <w:t>Student Rights and Responsibilities</w:t>
      </w:r>
    </w:p>
    <w:p w14:paraId="3AAF4834" w14:textId="77777777" w:rsidR="00DA3A27" w:rsidRPr="005D2A2D" w:rsidRDefault="00DA3A27" w:rsidP="00DA3A27">
      <w:r w:rsidRPr="005D2A2D">
        <w:t xml:space="preserve">Each student at the University of Guelph has rights which carry commensurate responsibilities that involve, broadly, being a civil and respectful member of the University community.  </w:t>
      </w:r>
      <w:hyperlink r:id="rId10" w:history="1">
        <w:r w:rsidRPr="005D2A2D">
          <w:rPr>
            <w:rStyle w:val="Hyperlink"/>
          </w:rPr>
          <w:t>The Rights and Responsibilities are detailed in the Undergraduate Calendar</w:t>
        </w:r>
      </w:hyperlink>
    </w:p>
    <w:p w14:paraId="7171BCEB" w14:textId="77777777" w:rsidR="00DA3A27" w:rsidRPr="004D2FBC" w:rsidRDefault="00DA3A27" w:rsidP="00DA3A27">
      <w:pPr>
        <w:pStyle w:val="NormalWeb"/>
        <w:rPr>
          <w:rFonts w:asciiTheme="minorHAnsi" w:hAnsiTheme="minorHAnsi"/>
          <w:sz w:val="22"/>
          <w:szCs w:val="22"/>
        </w:rPr>
      </w:pPr>
      <w:r w:rsidRPr="00833542">
        <w:rPr>
          <w:rFonts w:asciiTheme="minorHAnsi" w:hAnsiTheme="minorHAnsi"/>
          <w:b/>
          <w:sz w:val="22"/>
          <w:szCs w:val="22"/>
          <w:u w:val="single"/>
        </w:rPr>
        <w:t>Academic Misconduct</w:t>
      </w:r>
      <w:r w:rsidRPr="00833542">
        <w:rPr>
          <w:rFonts w:asciiTheme="minorHAnsi" w:hAnsiTheme="minorHAnsi"/>
          <w:b/>
          <w:sz w:val="22"/>
          <w:szCs w:val="22"/>
          <w:u w:val="single"/>
        </w:rPr>
        <w:br/>
      </w:r>
      <w:r w:rsidRPr="004D2FBC">
        <w:rPr>
          <w:rFonts w:asciiTheme="minorHAnsi" w:hAnsiTheme="minorHAnsi"/>
          <w:sz w:val="22"/>
          <w:szCs w:val="22"/>
        </w:rPr>
        <w:t xml:space="preserve">The University of Guelph is committed to upholding the highest standards of academic integrity and it is the responsibility of all members of the University community – faculty, staff, and </w:t>
      </w:r>
      <w:r w:rsidRPr="004D2FBC">
        <w:rPr>
          <w:rFonts w:asciiTheme="minorHAnsi" w:hAnsiTheme="minorHAnsi"/>
          <w:sz w:val="22"/>
          <w:szCs w:val="22"/>
        </w:rPr>
        <w:lastRenderedPageBreak/>
        <w:t>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w:t>
      </w:r>
    </w:p>
    <w:p w14:paraId="33696EE5" w14:textId="77777777" w:rsidR="00DA3A27" w:rsidRPr="004D2FBC" w:rsidRDefault="00DA3A27" w:rsidP="00DA3A27">
      <w:pPr>
        <w:pStyle w:val="NormalWeb"/>
        <w:rPr>
          <w:rFonts w:asciiTheme="minorHAnsi" w:hAnsiTheme="minorHAnsi"/>
          <w:sz w:val="22"/>
          <w:szCs w:val="22"/>
        </w:rPr>
      </w:pPr>
      <w:r w:rsidRPr="004D2FBC">
        <w:rPr>
          <w:rFonts w:asciiTheme="minorHAnsi" w:hAnsiTheme="minorHAnsi"/>
          <w:sz w:val="22"/>
          <w:szCs w:val="22"/>
        </w:rPr>
        <w:t xml:space="preserve">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6ED013D7" w14:textId="77777777" w:rsidR="00DA3A27" w:rsidRPr="004D2FBC" w:rsidRDefault="00FC0B9E" w:rsidP="00DA3A27">
      <w:pPr>
        <w:pStyle w:val="NormalWeb"/>
        <w:rPr>
          <w:rFonts w:asciiTheme="minorHAnsi" w:hAnsiTheme="minorHAnsi"/>
          <w:sz w:val="22"/>
          <w:szCs w:val="22"/>
        </w:rPr>
      </w:pPr>
      <w:hyperlink r:id="rId11" w:history="1">
        <w:r w:rsidR="00DA3A27" w:rsidRPr="004D2FBC">
          <w:rPr>
            <w:rStyle w:val="Hyperlink"/>
            <w:rFonts w:asciiTheme="minorHAnsi" w:hAnsiTheme="minorHAnsi"/>
            <w:sz w:val="22"/>
            <w:szCs w:val="22"/>
          </w:rPr>
          <w:t>The Academic Misconduct Policy is detailed in the Undergraduate Calendar</w:t>
        </w:r>
      </w:hyperlink>
      <w:r w:rsidR="00DA3A27" w:rsidRPr="004D2FBC">
        <w:rPr>
          <w:rFonts w:asciiTheme="minorHAnsi" w:hAnsiTheme="minorHAnsi"/>
          <w:sz w:val="22"/>
          <w:szCs w:val="22"/>
        </w:rPr>
        <w:t>.</w:t>
      </w:r>
    </w:p>
    <w:p w14:paraId="3F961857" w14:textId="77777777" w:rsidR="00DA3A27" w:rsidRPr="004D2FBC" w:rsidRDefault="00DA3A27" w:rsidP="00DA3A27">
      <w:pPr>
        <w:pStyle w:val="NormalWeb"/>
        <w:rPr>
          <w:rFonts w:asciiTheme="minorHAnsi" w:hAnsiTheme="minorHAnsi"/>
          <w:sz w:val="22"/>
          <w:szCs w:val="22"/>
        </w:rPr>
      </w:pPr>
      <w:r w:rsidRPr="00833542">
        <w:rPr>
          <w:rFonts w:asciiTheme="minorHAnsi" w:hAnsiTheme="minorHAnsi"/>
          <w:b/>
          <w:sz w:val="22"/>
          <w:szCs w:val="22"/>
          <w:u w:val="single"/>
        </w:rPr>
        <w:t>Recording of Materials</w:t>
      </w:r>
      <w:r w:rsidRPr="00833542">
        <w:rPr>
          <w:rFonts w:asciiTheme="minorHAnsi" w:hAnsiTheme="minorHAnsi"/>
          <w:b/>
          <w:sz w:val="22"/>
          <w:szCs w:val="22"/>
        </w:rPr>
        <w:br/>
      </w:r>
      <w:r w:rsidRPr="004D2FBC">
        <w:rPr>
          <w:rFonts w:asciiTheme="minorHAnsi" w:hAnsiTheme="minorHAnsi"/>
          <w:sz w:val="22"/>
          <w:szCs w:val="22"/>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4900E989" w14:textId="7B47274B" w:rsidR="00DA3A27" w:rsidRPr="00A16330" w:rsidRDefault="00DA3A27" w:rsidP="00A16330">
      <w:pPr>
        <w:pStyle w:val="NormalWeb"/>
        <w:rPr>
          <w:rFonts w:asciiTheme="minorHAnsi" w:hAnsiTheme="minorHAnsi"/>
          <w:sz w:val="22"/>
          <w:szCs w:val="22"/>
        </w:rPr>
      </w:pPr>
      <w:r w:rsidRPr="00833542">
        <w:rPr>
          <w:rFonts w:asciiTheme="minorHAnsi" w:hAnsiTheme="minorHAnsi"/>
          <w:b/>
          <w:sz w:val="22"/>
          <w:szCs w:val="22"/>
          <w:u w:val="single"/>
        </w:rPr>
        <w:t>Resources</w:t>
      </w:r>
      <w:r w:rsidRPr="00833542">
        <w:rPr>
          <w:rFonts w:asciiTheme="minorHAnsi" w:hAnsiTheme="minorHAnsi"/>
          <w:b/>
          <w:sz w:val="22"/>
          <w:szCs w:val="22"/>
        </w:rPr>
        <w:br/>
      </w:r>
      <w:r w:rsidRPr="004D2FBC">
        <w:rPr>
          <w:rFonts w:asciiTheme="minorHAnsi" w:hAnsiTheme="minorHAnsi"/>
          <w:sz w:val="22"/>
          <w:szCs w:val="22"/>
        </w:rPr>
        <w:t xml:space="preserve">The </w:t>
      </w:r>
      <w:hyperlink r:id="rId12" w:history="1">
        <w:r w:rsidRPr="004D2FBC">
          <w:rPr>
            <w:rStyle w:val="Hyperlink"/>
            <w:rFonts w:asciiTheme="minorHAnsi" w:hAnsiTheme="minorHAnsi"/>
            <w:sz w:val="22"/>
            <w:szCs w:val="22"/>
          </w:rPr>
          <w:t>Academic Calendars</w:t>
        </w:r>
      </w:hyperlink>
      <w:r w:rsidRPr="004D2FBC">
        <w:rPr>
          <w:rFonts w:asciiTheme="minorHAnsi" w:hAnsiTheme="minorHAnsi"/>
          <w:sz w:val="22"/>
          <w:szCs w:val="22"/>
        </w:rPr>
        <w:t xml:space="preserve"> are the source of information about the University of Guelph’s procedures, policies and regulations which apply to undergraduate, graduate and diploma programs.</w:t>
      </w:r>
    </w:p>
    <w:sectPr w:rsidR="00DA3A27" w:rsidRPr="00A16330" w:rsidSect="005079AF">
      <w:pgSz w:w="12240" w:h="15840" w:code="1"/>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FBD6B8B"/>
    <w:multiLevelType w:val="hybridMultilevel"/>
    <w:tmpl w:val="28D602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903C5"/>
    <w:multiLevelType w:val="hybridMultilevel"/>
    <w:tmpl w:val="8998E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6457C62"/>
    <w:multiLevelType w:val="hybridMultilevel"/>
    <w:tmpl w:val="1DDE2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747F19"/>
    <w:multiLevelType w:val="hybridMultilevel"/>
    <w:tmpl w:val="4F4A1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7E6581A"/>
    <w:multiLevelType w:val="hybridMultilevel"/>
    <w:tmpl w:val="62168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69C"/>
    <w:rsid w:val="00023A37"/>
    <w:rsid w:val="0005430C"/>
    <w:rsid w:val="00067872"/>
    <w:rsid w:val="00067ED0"/>
    <w:rsid w:val="000728A1"/>
    <w:rsid w:val="000B2779"/>
    <w:rsid w:val="000D4EC8"/>
    <w:rsid w:val="001266FA"/>
    <w:rsid w:val="001335E2"/>
    <w:rsid w:val="00137F5C"/>
    <w:rsid w:val="0015244E"/>
    <w:rsid w:val="00154F8A"/>
    <w:rsid w:val="00161E07"/>
    <w:rsid w:val="00181FCF"/>
    <w:rsid w:val="001A6691"/>
    <w:rsid w:val="001C6BCE"/>
    <w:rsid w:val="001D044D"/>
    <w:rsid w:val="001F2A0D"/>
    <w:rsid w:val="002141F9"/>
    <w:rsid w:val="00230E8F"/>
    <w:rsid w:val="00234C6B"/>
    <w:rsid w:val="00247CBC"/>
    <w:rsid w:val="00263498"/>
    <w:rsid w:val="002765A1"/>
    <w:rsid w:val="002809DE"/>
    <w:rsid w:val="002947EE"/>
    <w:rsid w:val="002C3AF6"/>
    <w:rsid w:val="002D665F"/>
    <w:rsid w:val="002F78DF"/>
    <w:rsid w:val="00302AA8"/>
    <w:rsid w:val="003A7857"/>
    <w:rsid w:val="003E29F4"/>
    <w:rsid w:val="003E7697"/>
    <w:rsid w:val="0040673E"/>
    <w:rsid w:val="0040675C"/>
    <w:rsid w:val="00406815"/>
    <w:rsid w:val="00414B3C"/>
    <w:rsid w:val="00480FEE"/>
    <w:rsid w:val="004C1866"/>
    <w:rsid w:val="004C2B86"/>
    <w:rsid w:val="004C5E7C"/>
    <w:rsid w:val="004C73AF"/>
    <w:rsid w:val="0050055C"/>
    <w:rsid w:val="00506141"/>
    <w:rsid w:val="005079AF"/>
    <w:rsid w:val="00510535"/>
    <w:rsid w:val="005D3B51"/>
    <w:rsid w:val="005F376A"/>
    <w:rsid w:val="006035F2"/>
    <w:rsid w:val="00624F1A"/>
    <w:rsid w:val="00640A4D"/>
    <w:rsid w:val="00641DCF"/>
    <w:rsid w:val="00645102"/>
    <w:rsid w:val="0069338C"/>
    <w:rsid w:val="006C4D57"/>
    <w:rsid w:val="006D4BBC"/>
    <w:rsid w:val="006F26EA"/>
    <w:rsid w:val="00705E6D"/>
    <w:rsid w:val="00711357"/>
    <w:rsid w:val="007268E8"/>
    <w:rsid w:val="00731083"/>
    <w:rsid w:val="0075407D"/>
    <w:rsid w:val="007713CF"/>
    <w:rsid w:val="00792463"/>
    <w:rsid w:val="007A479A"/>
    <w:rsid w:val="007B3FCC"/>
    <w:rsid w:val="007B61E4"/>
    <w:rsid w:val="00815A40"/>
    <w:rsid w:val="00820433"/>
    <w:rsid w:val="00832825"/>
    <w:rsid w:val="008422EA"/>
    <w:rsid w:val="008474FB"/>
    <w:rsid w:val="008734C7"/>
    <w:rsid w:val="0087654A"/>
    <w:rsid w:val="00887831"/>
    <w:rsid w:val="00913148"/>
    <w:rsid w:val="0091335C"/>
    <w:rsid w:val="009564D0"/>
    <w:rsid w:val="009C4567"/>
    <w:rsid w:val="00A16330"/>
    <w:rsid w:val="00A54EA4"/>
    <w:rsid w:val="00A61A84"/>
    <w:rsid w:val="00A649D8"/>
    <w:rsid w:val="00A75B4E"/>
    <w:rsid w:val="00A90390"/>
    <w:rsid w:val="00A962C9"/>
    <w:rsid w:val="00AB0CA4"/>
    <w:rsid w:val="00AC7EE1"/>
    <w:rsid w:val="00AF1FCD"/>
    <w:rsid w:val="00B12ACC"/>
    <w:rsid w:val="00B14585"/>
    <w:rsid w:val="00B43D12"/>
    <w:rsid w:val="00B464F4"/>
    <w:rsid w:val="00B560A7"/>
    <w:rsid w:val="00B906FE"/>
    <w:rsid w:val="00BA3E2D"/>
    <w:rsid w:val="00BA51D0"/>
    <w:rsid w:val="00BA7192"/>
    <w:rsid w:val="00BC0CE6"/>
    <w:rsid w:val="00BC7744"/>
    <w:rsid w:val="00BD15D7"/>
    <w:rsid w:val="00BE7A9A"/>
    <w:rsid w:val="00C618DA"/>
    <w:rsid w:val="00CF7B9F"/>
    <w:rsid w:val="00D12BBD"/>
    <w:rsid w:val="00D25328"/>
    <w:rsid w:val="00D56C0C"/>
    <w:rsid w:val="00D57FD0"/>
    <w:rsid w:val="00D75A91"/>
    <w:rsid w:val="00D83D05"/>
    <w:rsid w:val="00DA3A27"/>
    <w:rsid w:val="00DC079B"/>
    <w:rsid w:val="00DC3709"/>
    <w:rsid w:val="00DD0EC8"/>
    <w:rsid w:val="00DD457B"/>
    <w:rsid w:val="00DF43F0"/>
    <w:rsid w:val="00DF5B0C"/>
    <w:rsid w:val="00E01D71"/>
    <w:rsid w:val="00E12A91"/>
    <w:rsid w:val="00E74F05"/>
    <w:rsid w:val="00F133EC"/>
    <w:rsid w:val="00F1769C"/>
    <w:rsid w:val="00F37DCF"/>
    <w:rsid w:val="00F41083"/>
    <w:rsid w:val="00F51308"/>
    <w:rsid w:val="00F55976"/>
    <w:rsid w:val="00F83CB8"/>
    <w:rsid w:val="00F96FFC"/>
    <w:rsid w:val="00FC0B9E"/>
    <w:rsid w:val="00FE11FC"/>
    <w:rsid w:val="00FF2A18"/>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9C8D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769C"/>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6FE"/>
    <w:pPr>
      <w:ind w:left="720"/>
      <w:contextualSpacing/>
    </w:pPr>
  </w:style>
  <w:style w:type="character" w:styleId="Hyperlink">
    <w:name w:val="Hyperlink"/>
    <w:basedOn w:val="DefaultParagraphFont"/>
    <w:uiPriority w:val="99"/>
    <w:unhideWhenUsed/>
    <w:rsid w:val="00A75B4E"/>
    <w:rPr>
      <w:color w:val="0000FF"/>
      <w:u w:val="single"/>
    </w:rPr>
  </w:style>
  <w:style w:type="table" w:styleId="TableGrid">
    <w:name w:val="Table Grid"/>
    <w:basedOn w:val="TableNormal"/>
    <w:uiPriority w:val="59"/>
    <w:rsid w:val="000B2779"/>
    <w:rPr>
      <w:rFonts w:asciiTheme="minorHAnsi" w:eastAsiaTheme="minorEastAsia" w:hAnsiTheme="minorHAnsi" w:cstheme="minorBid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A3A27"/>
    <w:pPr>
      <w:spacing w:before="100" w:beforeAutospacing="1" w:after="100" w:afterAutospacing="1"/>
    </w:pPr>
    <w:rPr>
      <w:lang w:val="en-CA" w:eastAsia="en-CA"/>
    </w:rPr>
  </w:style>
  <w:style w:type="character" w:styleId="Emphasis">
    <w:name w:val="Emphasis"/>
    <w:basedOn w:val="DefaultParagraphFont"/>
    <w:uiPriority w:val="20"/>
    <w:qFormat/>
    <w:rsid w:val="00DA3A27"/>
    <w:rPr>
      <w:b/>
      <w:bCs w:val="0"/>
      <w:i w:val="0"/>
      <w:iCs w:val="0"/>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769C"/>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6FE"/>
    <w:pPr>
      <w:ind w:left="720"/>
      <w:contextualSpacing/>
    </w:pPr>
  </w:style>
  <w:style w:type="character" w:styleId="Hyperlink">
    <w:name w:val="Hyperlink"/>
    <w:basedOn w:val="DefaultParagraphFont"/>
    <w:uiPriority w:val="99"/>
    <w:unhideWhenUsed/>
    <w:rsid w:val="00A75B4E"/>
    <w:rPr>
      <w:color w:val="0000FF"/>
      <w:u w:val="single"/>
    </w:rPr>
  </w:style>
  <w:style w:type="table" w:styleId="TableGrid">
    <w:name w:val="Table Grid"/>
    <w:basedOn w:val="TableNormal"/>
    <w:uiPriority w:val="59"/>
    <w:rsid w:val="000B2779"/>
    <w:rPr>
      <w:rFonts w:asciiTheme="minorHAnsi" w:eastAsiaTheme="minorEastAsia" w:hAnsiTheme="minorHAnsi" w:cstheme="minorBid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A3A27"/>
    <w:pPr>
      <w:spacing w:before="100" w:beforeAutospacing="1" w:after="100" w:afterAutospacing="1"/>
    </w:pPr>
    <w:rPr>
      <w:lang w:val="en-CA" w:eastAsia="en-CA"/>
    </w:rPr>
  </w:style>
  <w:style w:type="character" w:styleId="Emphasis">
    <w:name w:val="Emphasis"/>
    <w:basedOn w:val="DefaultParagraphFont"/>
    <w:uiPriority w:val="20"/>
    <w:qFormat/>
    <w:rsid w:val="00DA3A27"/>
    <w:rPr>
      <w:b/>
      <w:bCs w:val="0"/>
      <w:i w:val="0"/>
      <w:iCs w:val="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940024">
      <w:bodyDiv w:val="1"/>
      <w:marLeft w:val="0"/>
      <w:marRight w:val="0"/>
      <w:marTop w:val="0"/>
      <w:marBottom w:val="0"/>
      <w:divBdr>
        <w:top w:val="none" w:sz="0" w:space="0" w:color="auto"/>
        <w:left w:val="none" w:sz="0" w:space="0" w:color="auto"/>
        <w:bottom w:val="none" w:sz="0" w:space="0" w:color="auto"/>
        <w:right w:val="none" w:sz="0" w:space="0" w:color="auto"/>
      </w:divBdr>
    </w:div>
    <w:div w:id="1287615048">
      <w:bodyDiv w:val="1"/>
      <w:marLeft w:val="0"/>
      <w:marRight w:val="0"/>
      <w:marTop w:val="0"/>
      <w:marBottom w:val="0"/>
      <w:divBdr>
        <w:top w:val="none" w:sz="0" w:space="0" w:color="auto"/>
        <w:left w:val="none" w:sz="0" w:space="0" w:color="auto"/>
        <w:bottom w:val="none" w:sz="0" w:space="0" w:color="auto"/>
        <w:right w:val="none" w:sz="0" w:space="0" w:color="auto"/>
      </w:divBdr>
    </w:div>
    <w:div w:id="1432241352">
      <w:bodyDiv w:val="1"/>
      <w:marLeft w:val="0"/>
      <w:marRight w:val="0"/>
      <w:marTop w:val="0"/>
      <w:marBottom w:val="0"/>
      <w:divBdr>
        <w:top w:val="none" w:sz="0" w:space="0" w:color="auto"/>
        <w:left w:val="none" w:sz="0" w:space="0" w:color="auto"/>
        <w:bottom w:val="none" w:sz="0" w:space="0" w:color="auto"/>
        <w:right w:val="none" w:sz="0" w:space="0" w:color="auto"/>
      </w:divBdr>
    </w:div>
    <w:div w:id="166720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uoguelph.ca/registrar/calendars/undergraduate/current/c08/c08-amisconduct.shtml" TargetMode="External"/><Relationship Id="rId12" Type="http://schemas.openxmlformats.org/officeDocument/2006/relationships/hyperlink" Target="http://www.uoguelph.ca/registrar/calendars/index.cfm?index"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http://www.uoguelph.ca/registrar/calendars/undergraduate/current/c08/c08-ac.shtml" TargetMode="External"/><Relationship Id="rId8" Type="http://schemas.openxmlformats.org/officeDocument/2006/relationships/hyperlink" Target="https://www.uoguelph.ca/registrar/calendars/undergraduate/current/c08/c08-drop.shtml" TargetMode="External"/><Relationship Id="rId9" Type="http://schemas.openxmlformats.org/officeDocument/2006/relationships/hyperlink" Target="http://www.uoguelph.ca/sas" TargetMode="External"/><Relationship Id="rId10" Type="http://schemas.openxmlformats.org/officeDocument/2006/relationships/hyperlink" Target="https://www.uoguelph.ca/registrar/calendars/undergraduate/2014-2015/c01/index.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1082</Words>
  <Characters>6169</Characters>
  <Application>Microsoft Macintosh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School of Fine Art and Music</vt:lpstr>
    </vt:vector>
  </TitlesOfParts>
  <Company/>
  <LinksUpToDate>false</LinksUpToDate>
  <CharactersWithSpaces>7237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of Fine Art and Music</dc:title>
  <dc:creator>rmcginni</dc:creator>
  <cp:lastModifiedBy>James Harley</cp:lastModifiedBy>
  <cp:revision>5</cp:revision>
  <cp:lastPrinted>2013-09-05T18:44:00Z</cp:lastPrinted>
  <dcterms:created xsi:type="dcterms:W3CDTF">2021-06-23T16:28:00Z</dcterms:created>
  <dcterms:modified xsi:type="dcterms:W3CDTF">2021-06-23T18:55:00Z</dcterms:modified>
</cp:coreProperties>
</file>